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AB8" w:rsidRDefault="00031AB8" w:rsidP="00031AB8">
      <w:pPr>
        <w:pStyle w:val="PargrafodaLista"/>
        <w:rPr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-899795</wp:posOffset>
            </wp:positionV>
            <wp:extent cx="7667625" cy="11601450"/>
            <wp:effectExtent l="19050" t="0" r="9525" b="0"/>
            <wp:wrapNone/>
            <wp:docPr id="72" name="Imagem 72" descr="http://3.bp.blogspot.com/_Ze8ROb_gTX0/TMtUq4NTjiI/AAAAAAAAAJs/e_4MUJ7zuBI/s1600/Kaaru+Mbij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3.bp.blogspot.com/_Ze8ROb_gTX0/TMtUq4NTjiI/AAAAAAAAAJs/e_4MUJ7zuBI/s1600/Kaaru+Mbij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160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AB8" w:rsidRDefault="006204DD">
      <w:pPr>
        <w:rPr>
          <w:b/>
        </w:rPr>
      </w:pPr>
      <w:r w:rsidRPr="006204DD">
        <w:rPr>
          <w:noProof/>
          <w:lang w:eastAsia="pt-B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8" type="#_x0000_t136" style="position:absolute;margin-left:115.2pt;margin-top:584.7pt;width:214.5pt;height:41.25pt;z-index:251746304" fillcolor="#4f81bd [3204]">
            <v:fill color2="fill darken(153)" focusposition="1" focussize="" method="linear sigma" type="gradient"/>
            <v:shadow color="#868686"/>
            <o:extrusion v:ext="view" specularity="80000f" diffusity="43712f" backdepth="18pt" color="#548dd4 [1951]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O céu indígena"/>
          </v:shape>
        </w:pict>
      </w:r>
      <w:r w:rsidRPr="006204DD">
        <w:rPr>
          <w:noProof/>
        </w:rPr>
        <w:pict>
          <v:shape id="_x0000_s1057" type="#_x0000_t136" style="position:absolute;margin-left:-3.3pt;margin-top:478.95pt;width:425.25pt;height:51pt;z-index:251745280" fillcolor="#4f81bd [3204]">
            <v:fill color2="fill darken(153)" focusposition="1" focussize="" method="linear sigma" type="gradient"/>
            <v:shadow color="#868686"/>
            <o:extrusion v:ext="view" specularity="80000f" diffusity="43712f" backdepth="18pt" color="#548dd4 [1951]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font-size:54pt;v-text-kern:t" trim="t" fitpath="t" string="ETNOASTRONOMIA"/>
          </v:shape>
        </w:pict>
      </w:r>
      <w:r w:rsidR="00031AB8">
        <w:rPr>
          <w:b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8299970"/>
        <w:docPartObj>
          <w:docPartGallery w:val="Table of Contents"/>
          <w:docPartUnique/>
        </w:docPartObj>
      </w:sdtPr>
      <w:sdtContent>
        <w:p w:rsidR="000B0D01" w:rsidRDefault="000B0D01">
          <w:pPr>
            <w:pStyle w:val="CabealhodoSumrio"/>
          </w:pPr>
          <w:r>
            <w:t>Conteúdo</w:t>
          </w:r>
        </w:p>
        <w:p w:rsidR="009B7C01" w:rsidRDefault="006204DD">
          <w:pPr>
            <w:pStyle w:val="Sumrio1"/>
            <w:tabs>
              <w:tab w:val="left" w:pos="440"/>
              <w:tab w:val="right" w:leader="dot" w:pos="8494"/>
            </w:tabs>
            <w:rPr>
              <w:noProof/>
            </w:rPr>
          </w:pPr>
          <w:r>
            <w:fldChar w:fldCharType="begin"/>
          </w:r>
          <w:r w:rsidR="000B0D01">
            <w:instrText xml:space="preserve"> TOC \o "1-3" \h \z \u </w:instrText>
          </w:r>
          <w:r>
            <w:fldChar w:fldCharType="separate"/>
          </w:r>
          <w:hyperlink w:anchor="_Toc305165669" w:history="1">
            <w:r w:rsidR="009B7C01" w:rsidRPr="007B361A">
              <w:rPr>
                <w:rStyle w:val="Hyperlink"/>
                <w:b/>
                <w:noProof/>
              </w:rPr>
              <w:t>1.</w:t>
            </w:r>
            <w:r w:rsidR="009B7C01">
              <w:rPr>
                <w:noProof/>
              </w:rPr>
              <w:tab/>
            </w:r>
            <w:r w:rsidR="009B7C01" w:rsidRPr="007B361A">
              <w:rPr>
                <w:rStyle w:val="Hyperlink"/>
                <w:b/>
                <w:noProof/>
              </w:rPr>
              <w:t>Introdução</w:t>
            </w:r>
            <w:r w:rsidR="009B7C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B7C01">
              <w:rPr>
                <w:noProof/>
                <w:webHidden/>
              </w:rPr>
              <w:instrText xml:space="preserve"> PAGEREF _Toc305165669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C0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C01" w:rsidRDefault="006204DD">
          <w:pPr>
            <w:pStyle w:val="Sumrio1"/>
            <w:tabs>
              <w:tab w:val="left" w:pos="440"/>
              <w:tab w:val="right" w:leader="dot" w:pos="8494"/>
            </w:tabs>
            <w:rPr>
              <w:noProof/>
            </w:rPr>
          </w:pPr>
          <w:hyperlink w:anchor="_Toc305165670" w:history="1">
            <w:r w:rsidR="009B7C01" w:rsidRPr="007B361A">
              <w:rPr>
                <w:rStyle w:val="Hyperlink"/>
                <w:b/>
                <w:noProof/>
              </w:rPr>
              <w:t>2.</w:t>
            </w:r>
            <w:r w:rsidR="009B7C01">
              <w:rPr>
                <w:noProof/>
              </w:rPr>
              <w:tab/>
            </w:r>
            <w:r w:rsidR="009B7C01" w:rsidRPr="007B361A">
              <w:rPr>
                <w:rStyle w:val="Hyperlink"/>
                <w:b/>
                <w:noProof/>
              </w:rPr>
              <w:t>Etnoastronomia: o que é?</w:t>
            </w:r>
            <w:r w:rsidR="009B7C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B7C01">
              <w:rPr>
                <w:noProof/>
                <w:webHidden/>
              </w:rPr>
              <w:instrText xml:space="preserve"> PAGEREF _Toc305165670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C0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C01" w:rsidRDefault="006204DD">
          <w:pPr>
            <w:pStyle w:val="Sumrio1"/>
            <w:tabs>
              <w:tab w:val="left" w:pos="440"/>
              <w:tab w:val="right" w:leader="dot" w:pos="8494"/>
            </w:tabs>
            <w:rPr>
              <w:noProof/>
            </w:rPr>
          </w:pPr>
          <w:hyperlink w:anchor="_Toc305165671" w:history="1">
            <w:r w:rsidR="009B7C01" w:rsidRPr="007B361A">
              <w:rPr>
                <w:rStyle w:val="Hyperlink"/>
                <w:b/>
                <w:noProof/>
              </w:rPr>
              <w:t>3.</w:t>
            </w:r>
            <w:r w:rsidR="009B7C01">
              <w:rPr>
                <w:noProof/>
              </w:rPr>
              <w:tab/>
            </w:r>
            <w:r w:rsidR="009B7C01" w:rsidRPr="007B361A">
              <w:rPr>
                <w:rStyle w:val="Hyperlink"/>
                <w:b/>
                <w:noProof/>
              </w:rPr>
              <w:t>Os mitos indígenas</w:t>
            </w:r>
            <w:r w:rsidR="009B7C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B7C01">
              <w:rPr>
                <w:noProof/>
                <w:webHidden/>
              </w:rPr>
              <w:instrText xml:space="preserve"> PAGEREF _Toc305165671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C0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C01" w:rsidRDefault="006204DD">
          <w:pPr>
            <w:pStyle w:val="Sumrio2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305165672" w:history="1">
            <w:r w:rsidR="009B7C01" w:rsidRPr="007B361A">
              <w:rPr>
                <w:rStyle w:val="Hyperlink"/>
                <w:b/>
                <w:noProof/>
              </w:rPr>
              <w:t>3.1.</w:t>
            </w:r>
            <w:r w:rsidR="009B7C01">
              <w:rPr>
                <w:noProof/>
              </w:rPr>
              <w:tab/>
            </w:r>
            <w:r w:rsidR="009B7C01" w:rsidRPr="007B361A">
              <w:rPr>
                <w:rStyle w:val="Hyperlink"/>
                <w:b/>
                <w:noProof/>
              </w:rPr>
              <w:t>A criação das estrelas – um mito Bororo</w:t>
            </w:r>
            <w:r w:rsidR="009B7C01" w:rsidRPr="007B361A">
              <w:rPr>
                <w:rStyle w:val="Hyperlink"/>
                <w:b/>
                <w:noProof/>
                <w:vertAlign w:val="superscript"/>
              </w:rPr>
              <w:t>[1]</w:t>
            </w:r>
            <w:r w:rsidR="009B7C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B7C01">
              <w:rPr>
                <w:noProof/>
                <w:webHidden/>
              </w:rPr>
              <w:instrText xml:space="preserve"> PAGEREF _Toc305165672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C0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C01" w:rsidRDefault="006204DD">
          <w:pPr>
            <w:pStyle w:val="Sumrio2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305165673" w:history="1">
            <w:r w:rsidR="009B7C01" w:rsidRPr="007B361A">
              <w:rPr>
                <w:rStyle w:val="Hyperlink"/>
                <w:b/>
                <w:noProof/>
              </w:rPr>
              <w:t>3.2.</w:t>
            </w:r>
            <w:r w:rsidR="009B7C01">
              <w:rPr>
                <w:noProof/>
              </w:rPr>
              <w:tab/>
            </w:r>
            <w:r w:rsidR="009B7C01" w:rsidRPr="007B361A">
              <w:rPr>
                <w:rStyle w:val="Hyperlink"/>
                <w:b/>
                <w:noProof/>
              </w:rPr>
              <w:t xml:space="preserve">A criação do mundo - um mito Carajá </w:t>
            </w:r>
            <w:r w:rsidR="009B7C01" w:rsidRPr="007B361A">
              <w:rPr>
                <w:rStyle w:val="Hyperlink"/>
                <w:b/>
                <w:noProof/>
                <w:vertAlign w:val="superscript"/>
              </w:rPr>
              <w:t>[2]</w:t>
            </w:r>
            <w:r w:rsidR="009B7C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B7C01">
              <w:rPr>
                <w:noProof/>
                <w:webHidden/>
              </w:rPr>
              <w:instrText xml:space="preserve"> PAGEREF _Toc305165673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C0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C01" w:rsidRDefault="006204DD">
          <w:pPr>
            <w:pStyle w:val="Sumrio2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305165674" w:history="1">
            <w:r w:rsidR="009B7C01" w:rsidRPr="007B361A">
              <w:rPr>
                <w:rStyle w:val="Hyperlink"/>
                <w:b/>
                <w:noProof/>
              </w:rPr>
              <w:t>3.3.</w:t>
            </w:r>
            <w:r w:rsidR="009B7C01">
              <w:rPr>
                <w:noProof/>
              </w:rPr>
              <w:tab/>
            </w:r>
            <w:r w:rsidR="009B7C01" w:rsidRPr="007B361A">
              <w:rPr>
                <w:rStyle w:val="Hyperlink"/>
                <w:b/>
                <w:noProof/>
              </w:rPr>
              <w:t xml:space="preserve">A lenda da Vitória-Régia – um mito Tupi-Guarani </w:t>
            </w:r>
            <w:r w:rsidR="009B7C01" w:rsidRPr="007B361A">
              <w:rPr>
                <w:rStyle w:val="Hyperlink"/>
                <w:b/>
                <w:noProof/>
                <w:vertAlign w:val="superscript"/>
              </w:rPr>
              <w:t>[1]</w:t>
            </w:r>
            <w:r w:rsidR="009B7C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B7C01">
              <w:rPr>
                <w:noProof/>
                <w:webHidden/>
              </w:rPr>
              <w:instrText xml:space="preserve"> PAGEREF _Toc305165674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C0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C01" w:rsidRDefault="006204DD">
          <w:pPr>
            <w:pStyle w:val="Sumrio2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305165675" w:history="1">
            <w:r w:rsidR="009B7C01" w:rsidRPr="007B361A">
              <w:rPr>
                <w:rStyle w:val="Hyperlink"/>
                <w:b/>
                <w:noProof/>
              </w:rPr>
              <w:t>3.4.</w:t>
            </w:r>
            <w:r w:rsidR="009B7C01">
              <w:rPr>
                <w:noProof/>
              </w:rPr>
              <w:tab/>
            </w:r>
            <w:r w:rsidR="009B7C01" w:rsidRPr="007B361A">
              <w:rPr>
                <w:rStyle w:val="Hyperlink"/>
                <w:b/>
                <w:noProof/>
              </w:rPr>
              <w:t>A mulher da lua – um mito Tupi-Guarani</w:t>
            </w:r>
            <w:r w:rsidR="009B7C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B7C01">
              <w:rPr>
                <w:noProof/>
                <w:webHidden/>
              </w:rPr>
              <w:instrText xml:space="preserve"> PAGEREF _Toc305165675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C0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C01" w:rsidRDefault="006204DD">
          <w:pPr>
            <w:pStyle w:val="Sumrio1"/>
            <w:tabs>
              <w:tab w:val="left" w:pos="440"/>
              <w:tab w:val="right" w:leader="dot" w:pos="8494"/>
            </w:tabs>
            <w:rPr>
              <w:noProof/>
            </w:rPr>
          </w:pPr>
          <w:hyperlink w:anchor="_Toc305165676" w:history="1">
            <w:r w:rsidR="009B7C01" w:rsidRPr="007B361A">
              <w:rPr>
                <w:rStyle w:val="Hyperlink"/>
                <w:noProof/>
              </w:rPr>
              <w:t>4.</w:t>
            </w:r>
            <w:r w:rsidR="009B7C01">
              <w:rPr>
                <w:noProof/>
              </w:rPr>
              <w:tab/>
            </w:r>
            <w:r w:rsidR="009B7C01" w:rsidRPr="009B7C01">
              <w:rPr>
                <w:rStyle w:val="Hyperlink"/>
                <w:b/>
                <w:noProof/>
              </w:rPr>
              <w:t>As constelações indígenas</w:t>
            </w:r>
            <w:r w:rsidR="009B7C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B7C01">
              <w:rPr>
                <w:noProof/>
                <w:webHidden/>
              </w:rPr>
              <w:instrText xml:space="preserve"> PAGEREF _Toc305165676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C0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C01" w:rsidRDefault="006204DD">
          <w:pPr>
            <w:pStyle w:val="Sumrio2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305165677" w:history="1">
            <w:r w:rsidR="009B7C01" w:rsidRPr="007B361A">
              <w:rPr>
                <w:rStyle w:val="Hyperlink"/>
                <w:b/>
                <w:noProof/>
              </w:rPr>
              <w:t>4.1.</w:t>
            </w:r>
            <w:r w:rsidR="009B7C01">
              <w:rPr>
                <w:noProof/>
              </w:rPr>
              <w:tab/>
            </w:r>
            <w:r w:rsidR="009B7C01" w:rsidRPr="007B361A">
              <w:rPr>
                <w:rStyle w:val="Hyperlink"/>
                <w:b/>
                <w:noProof/>
              </w:rPr>
              <w:t>A constelação da Ema</w:t>
            </w:r>
            <w:r w:rsidR="009B7C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B7C01">
              <w:rPr>
                <w:noProof/>
                <w:webHidden/>
              </w:rPr>
              <w:instrText xml:space="preserve"> PAGEREF _Toc305165677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C0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C01" w:rsidRDefault="006204DD">
          <w:pPr>
            <w:pStyle w:val="Sumrio2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305165678" w:history="1">
            <w:r w:rsidR="009B7C01" w:rsidRPr="007B361A">
              <w:rPr>
                <w:rStyle w:val="Hyperlink"/>
                <w:b/>
                <w:noProof/>
              </w:rPr>
              <w:t>4.2.</w:t>
            </w:r>
            <w:r w:rsidR="009B7C01">
              <w:rPr>
                <w:noProof/>
              </w:rPr>
              <w:tab/>
            </w:r>
            <w:r w:rsidR="009B7C01" w:rsidRPr="007B361A">
              <w:rPr>
                <w:rStyle w:val="Hyperlink"/>
                <w:b/>
                <w:noProof/>
              </w:rPr>
              <w:t>A constelação do Homem Velho</w:t>
            </w:r>
            <w:r w:rsidR="009B7C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B7C01">
              <w:rPr>
                <w:noProof/>
                <w:webHidden/>
              </w:rPr>
              <w:instrText xml:space="preserve"> PAGEREF _Toc305165678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C0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C01" w:rsidRDefault="006204DD">
          <w:pPr>
            <w:pStyle w:val="Sumrio2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305165679" w:history="1">
            <w:r w:rsidR="009B7C01" w:rsidRPr="007B361A">
              <w:rPr>
                <w:rStyle w:val="Hyperlink"/>
                <w:b/>
                <w:noProof/>
              </w:rPr>
              <w:t>4.3.</w:t>
            </w:r>
            <w:r w:rsidR="009B7C01">
              <w:rPr>
                <w:noProof/>
              </w:rPr>
              <w:tab/>
            </w:r>
            <w:r w:rsidR="009B7C01" w:rsidRPr="007B361A">
              <w:rPr>
                <w:rStyle w:val="Hyperlink"/>
                <w:b/>
                <w:noProof/>
              </w:rPr>
              <w:t>A constelação da Anta do Norte</w:t>
            </w:r>
            <w:r w:rsidR="009B7C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B7C01">
              <w:rPr>
                <w:noProof/>
                <w:webHidden/>
              </w:rPr>
              <w:instrText xml:space="preserve"> PAGEREF _Toc305165679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C0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C01" w:rsidRDefault="006204DD">
          <w:pPr>
            <w:pStyle w:val="Sumrio1"/>
            <w:tabs>
              <w:tab w:val="left" w:pos="440"/>
              <w:tab w:val="right" w:leader="dot" w:pos="8494"/>
            </w:tabs>
            <w:rPr>
              <w:noProof/>
            </w:rPr>
          </w:pPr>
          <w:hyperlink w:anchor="_Toc305165680" w:history="1">
            <w:r w:rsidR="009B7C01" w:rsidRPr="007B361A">
              <w:rPr>
                <w:rStyle w:val="Hyperlink"/>
                <w:b/>
                <w:noProof/>
              </w:rPr>
              <w:t>5.</w:t>
            </w:r>
            <w:r w:rsidR="009B7C01">
              <w:rPr>
                <w:noProof/>
              </w:rPr>
              <w:tab/>
            </w:r>
            <w:r w:rsidR="009B7C01" w:rsidRPr="007B361A">
              <w:rPr>
                <w:rStyle w:val="Hyperlink"/>
                <w:b/>
                <w:noProof/>
              </w:rPr>
              <w:t>Os astros e o cotidiano indígena</w:t>
            </w:r>
            <w:r w:rsidR="009B7C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B7C01">
              <w:rPr>
                <w:noProof/>
                <w:webHidden/>
              </w:rPr>
              <w:instrText xml:space="preserve"> PAGEREF _Toc305165680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C0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C01" w:rsidRDefault="006204DD">
          <w:pPr>
            <w:pStyle w:val="Sumrio2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305165681" w:history="1">
            <w:r w:rsidR="009B7C01" w:rsidRPr="007B361A">
              <w:rPr>
                <w:rStyle w:val="Hyperlink"/>
                <w:b/>
                <w:noProof/>
              </w:rPr>
              <w:t>5.1.</w:t>
            </w:r>
            <w:r w:rsidR="009B7C01">
              <w:rPr>
                <w:noProof/>
              </w:rPr>
              <w:tab/>
            </w:r>
            <w:r w:rsidR="009B7C01" w:rsidRPr="007B361A">
              <w:rPr>
                <w:rStyle w:val="Hyperlink"/>
                <w:b/>
                <w:noProof/>
              </w:rPr>
              <w:t>Jaci e Marés</w:t>
            </w:r>
            <w:r w:rsidR="009B7C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B7C01">
              <w:rPr>
                <w:noProof/>
                <w:webHidden/>
              </w:rPr>
              <w:instrText xml:space="preserve"> PAGEREF _Toc305165681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C0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C01" w:rsidRDefault="006204DD">
          <w:pPr>
            <w:pStyle w:val="Sumrio2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305165682" w:history="1">
            <w:r w:rsidR="009B7C01" w:rsidRPr="007B361A">
              <w:rPr>
                <w:rStyle w:val="Hyperlink"/>
                <w:b/>
                <w:noProof/>
              </w:rPr>
              <w:t>5.2.</w:t>
            </w:r>
            <w:r w:rsidR="009B7C01">
              <w:rPr>
                <w:noProof/>
              </w:rPr>
              <w:tab/>
            </w:r>
            <w:r w:rsidR="009B7C01" w:rsidRPr="007B361A">
              <w:rPr>
                <w:rStyle w:val="Hyperlink"/>
                <w:b/>
                <w:noProof/>
              </w:rPr>
              <w:t>Sol e Rosa dos Ventos</w:t>
            </w:r>
            <w:r w:rsidR="009B7C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B7C01">
              <w:rPr>
                <w:noProof/>
                <w:webHidden/>
              </w:rPr>
              <w:instrText xml:space="preserve"> PAGEREF _Toc305165682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C0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C01" w:rsidRDefault="006204DD">
          <w:pPr>
            <w:pStyle w:val="Sumrio2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305165683" w:history="1">
            <w:r w:rsidR="009B7C01" w:rsidRPr="007B361A">
              <w:rPr>
                <w:rStyle w:val="Hyperlink"/>
                <w:b/>
                <w:noProof/>
              </w:rPr>
              <w:t>5.3.</w:t>
            </w:r>
            <w:r w:rsidR="009B7C01">
              <w:rPr>
                <w:noProof/>
              </w:rPr>
              <w:tab/>
            </w:r>
            <w:r w:rsidR="009B7C01" w:rsidRPr="007B361A">
              <w:rPr>
                <w:rStyle w:val="Hyperlink"/>
                <w:b/>
                <w:noProof/>
              </w:rPr>
              <w:t>Eclipses</w:t>
            </w:r>
            <w:r w:rsidR="009B7C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B7C01">
              <w:rPr>
                <w:noProof/>
                <w:webHidden/>
              </w:rPr>
              <w:instrText xml:space="preserve"> PAGEREF _Toc305165683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C0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C01" w:rsidRDefault="006204DD">
          <w:pPr>
            <w:pStyle w:val="Sumrio1"/>
            <w:tabs>
              <w:tab w:val="left" w:pos="440"/>
              <w:tab w:val="right" w:leader="dot" w:pos="8494"/>
            </w:tabs>
            <w:rPr>
              <w:noProof/>
            </w:rPr>
          </w:pPr>
          <w:hyperlink w:anchor="_Toc305165684" w:history="1">
            <w:r w:rsidR="009B7C01" w:rsidRPr="007B361A">
              <w:rPr>
                <w:rStyle w:val="Hyperlink"/>
                <w:b/>
                <w:noProof/>
              </w:rPr>
              <w:t>6.</w:t>
            </w:r>
            <w:r w:rsidR="009B7C01">
              <w:rPr>
                <w:noProof/>
              </w:rPr>
              <w:tab/>
            </w:r>
            <w:r w:rsidR="009B7C01" w:rsidRPr="007B361A">
              <w:rPr>
                <w:rStyle w:val="Hyperlink"/>
                <w:b/>
                <w:noProof/>
              </w:rPr>
              <w:t>Reflexão</w:t>
            </w:r>
            <w:r w:rsidR="009B7C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B7C01">
              <w:rPr>
                <w:noProof/>
                <w:webHidden/>
              </w:rPr>
              <w:instrText xml:space="preserve"> PAGEREF _Toc305165684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C0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C01" w:rsidRDefault="006204DD">
          <w:pPr>
            <w:pStyle w:val="Sumrio1"/>
            <w:tabs>
              <w:tab w:val="left" w:pos="440"/>
              <w:tab w:val="right" w:leader="dot" w:pos="8494"/>
            </w:tabs>
            <w:rPr>
              <w:noProof/>
            </w:rPr>
          </w:pPr>
          <w:hyperlink w:anchor="_Toc305165685" w:history="1">
            <w:r w:rsidR="009B7C01" w:rsidRPr="007B361A">
              <w:rPr>
                <w:rStyle w:val="Hyperlink"/>
                <w:b/>
                <w:noProof/>
              </w:rPr>
              <w:t>7.</w:t>
            </w:r>
            <w:r w:rsidR="009B7C01">
              <w:rPr>
                <w:noProof/>
              </w:rPr>
              <w:tab/>
            </w:r>
            <w:r w:rsidR="009B7C01" w:rsidRPr="007B361A">
              <w:rPr>
                <w:rStyle w:val="Hyperlink"/>
                <w:b/>
                <w:noProof/>
              </w:rPr>
              <w:t>Glossário ilustrado:</w:t>
            </w:r>
            <w:r w:rsidR="009B7C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B7C01">
              <w:rPr>
                <w:noProof/>
                <w:webHidden/>
              </w:rPr>
              <w:instrText xml:space="preserve"> PAGEREF _Toc305165685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C0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C01" w:rsidRDefault="006204DD">
          <w:pPr>
            <w:pStyle w:val="Sumrio1"/>
            <w:tabs>
              <w:tab w:val="left" w:pos="440"/>
              <w:tab w:val="right" w:leader="dot" w:pos="8494"/>
            </w:tabs>
            <w:rPr>
              <w:noProof/>
            </w:rPr>
          </w:pPr>
          <w:hyperlink w:anchor="_Toc305165686" w:history="1">
            <w:r w:rsidR="009B7C01" w:rsidRPr="007B361A">
              <w:rPr>
                <w:rStyle w:val="Hyperlink"/>
                <w:b/>
                <w:noProof/>
              </w:rPr>
              <w:t>8.</w:t>
            </w:r>
            <w:r w:rsidR="009B7C01">
              <w:rPr>
                <w:noProof/>
              </w:rPr>
              <w:tab/>
            </w:r>
            <w:r w:rsidR="009B7C01" w:rsidRPr="007B361A">
              <w:rPr>
                <w:rStyle w:val="Hyperlink"/>
                <w:b/>
                <w:noProof/>
              </w:rPr>
              <w:t>Referências Bibliográficas</w:t>
            </w:r>
            <w:r w:rsidR="009B7C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B7C01">
              <w:rPr>
                <w:noProof/>
                <w:webHidden/>
              </w:rPr>
              <w:instrText xml:space="preserve"> PAGEREF _Toc305165686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C0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0D01" w:rsidRDefault="006204DD">
          <w:r>
            <w:fldChar w:fldCharType="end"/>
          </w:r>
        </w:p>
      </w:sdtContent>
    </w:sdt>
    <w:p w:rsidR="000B0D01" w:rsidRDefault="000B0D01">
      <w:pPr>
        <w:rPr>
          <w:b/>
        </w:rPr>
      </w:pPr>
      <w:r>
        <w:rPr>
          <w:b/>
        </w:rPr>
        <w:br w:type="page"/>
      </w:r>
    </w:p>
    <w:p w:rsidR="00DE7AC0" w:rsidRPr="00650C81" w:rsidRDefault="00DE7AC0" w:rsidP="000B0D01">
      <w:pPr>
        <w:pStyle w:val="PargrafodaLista"/>
        <w:numPr>
          <w:ilvl w:val="0"/>
          <w:numId w:val="1"/>
        </w:numPr>
        <w:jc w:val="center"/>
        <w:outlineLvl w:val="0"/>
        <w:rPr>
          <w:b/>
        </w:rPr>
      </w:pPr>
      <w:bookmarkStart w:id="0" w:name="_Toc305165669"/>
      <w:r w:rsidRPr="00650C81">
        <w:rPr>
          <w:b/>
        </w:rPr>
        <w:lastRenderedPageBreak/>
        <w:t>Introdução</w:t>
      </w:r>
      <w:bookmarkEnd w:id="0"/>
    </w:p>
    <w:p w:rsidR="00DB71A9" w:rsidRPr="00DB71A9" w:rsidRDefault="006204DD" w:rsidP="00DB71A9">
      <w:pPr>
        <w:ind w:firstLine="708"/>
        <w:rPr>
          <w:rFonts w:ascii="Calibri" w:eastAsia="Calibri" w:hAnsi="Calibri" w:cs="Arial"/>
          <w:bCs/>
        </w:rPr>
      </w:pPr>
      <w:r w:rsidRPr="006204D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36.3pt;margin-top:175.45pt;width:201pt;height:.05pt;z-index:251677696" filled="f" stroked="f">
            <v:textbox style="mso-fit-shape-to-text:t" inset="0,0,0,0">
              <w:txbxContent>
                <w:p w:rsidR="00D97916" w:rsidRPr="00DB71A9" w:rsidRDefault="00D97916" w:rsidP="00DB71A9">
                  <w:pPr>
                    <w:pStyle w:val="Legenda"/>
                    <w:jc w:val="center"/>
                    <w:rPr>
                      <w:rFonts w:cs="Arial"/>
                      <w:noProof/>
                      <w:color w:val="000000" w:themeColor="text1"/>
                    </w:rPr>
                  </w:pPr>
                  <w:r w:rsidRPr="00DB71A9">
                    <w:rPr>
                      <w:color w:val="000000" w:themeColor="text1"/>
                    </w:rPr>
                    <w:t xml:space="preserve">Figura </w:t>
                  </w:r>
                  <w:r w:rsidR="006204DD" w:rsidRPr="00DB71A9">
                    <w:rPr>
                      <w:color w:val="000000" w:themeColor="text1"/>
                    </w:rPr>
                    <w:fldChar w:fldCharType="begin"/>
                  </w:r>
                  <w:r w:rsidRPr="00DB71A9">
                    <w:rPr>
                      <w:color w:val="000000" w:themeColor="text1"/>
                    </w:rPr>
                    <w:instrText xml:space="preserve"> SEQ Figura \* ARABIC </w:instrText>
                  </w:r>
                  <w:r w:rsidR="006204DD" w:rsidRPr="00DB71A9">
                    <w:rPr>
                      <w:color w:val="000000" w:themeColor="text1"/>
                    </w:rPr>
                    <w:fldChar w:fldCharType="separate"/>
                  </w:r>
                  <w:r w:rsidR="00D55D7B">
                    <w:rPr>
                      <w:noProof/>
                      <w:color w:val="000000" w:themeColor="text1"/>
                    </w:rPr>
                    <w:t>1</w:t>
                  </w:r>
                  <w:r w:rsidR="006204DD" w:rsidRPr="00DB71A9">
                    <w:rPr>
                      <w:color w:val="000000" w:themeColor="text1"/>
                    </w:rPr>
                    <w:fldChar w:fldCharType="end"/>
                  </w:r>
                  <w:r w:rsidRPr="00DB71A9">
                    <w:rPr>
                      <w:color w:val="000000" w:themeColor="text1"/>
                    </w:rPr>
                    <w:t xml:space="preserve"> - </w:t>
                  </w:r>
                  <w:proofErr w:type="spellStart"/>
                  <w:r w:rsidRPr="00DB71A9">
                    <w:rPr>
                      <w:color w:val="000000" w:themeColor="text1"/>
                    </w:rPr>
                    <w:t>Geocentrismo</w:t>
                  </w:r>
                  <w:proofErr w:type="spellEnd"/>
                  <w:r w:rsidRPr="00DB71A9">
                    <w:rPr>
                      <w:color w:val="000000" w:themeColor="text1"/>
                    </w:rPr>
                    <w:t xml:space="preserve"> de Ptolomeu</w:t>
                  </w:r>
                </w:p>
              </w:txbxContent>
            </v:textbox>
            <w10:wrap type="square"/>
          </v:shape>
        </w:pict>
      </w:r>
      <w:r w:rsidR="00DB71A9">
        <w:rPr>
          <w:rFonts w:cs="Arial"/>
          <w:bCs/>
          <w:noProof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34925</wp:posOffset>
            </wp:positionV>
            <wp:extent cx="2552700" cy="2136140"/>
            <wp:effectExtent l="38100" t="0" r="19050" b="626110"/>
            <wp:wrapSquare wrapText="bothSides"/>
            <wp:docPr id="6" name="Imagem 10" descr="http://umavisaoterra.pbworks.com/f/1199447872/Cellarius_ptolemaic_system_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mavisaoterra.pbworks.com/f/1199447872/Cellarius_ptolemaic_system_c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36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B71A9" w:rsidRPr="00DB71A9">
        <w:rPr>
          <w:rFonts w:ascii="Calibri" w:eastAsia="Calibri" w:hAnsi="Calibri" w:cs="Arial"/>
          <w:bCs/>
        </w:rPr>
        <w:t xml:space="preserve">Hoje ensinamos nossas crianças </w:t>
      </w:r>
      <w:proofErr w:type="gramStart"/>
      <w:r w:rsidR="00DB71A9" w:rsidRPr="00DB71A9">
        <w:rPr>
          <w:rFonts w:ascii="Calibri" w:eastAsia="Calibri" w:hAnsi="Calibri" w:cs="Arial"/>
          <w:bCs/>
        </w:rPr>
        <w:t>as</w:t>
      </w:r>
      <w:proofErr w:type="gramEnd"/>
      <w:r w:rsidR="00DB71A9" w:rsidRPr="00DB71A9">
        <w:rPr>
          <w:rFonts w:ascii="Calibri" w:eastAsia="Calibri" w:hAnsi="Calibri" w:cs="Arial"/>
          <w:bCs/>
        </w:rPr>
        <w:t xml:space="preserve"> idéias de importantes astrônomos gregos, como Tales de Mileto, que dizia que o universo era esférico; Pitágoras e o movimento perfeito dos astros; Aristóteles e os quatro elementos; Ptolomeu e o universo girando ao redor da Terra.</w:t>
      </w:r>
    </w:p>
    <w:p w:rsidR="00DB71A9" w:rsidRPr="00DB71A9" w:rsidRDefault="00DB71A9" w:rsidP="00DB71A9">
      <w:pPr>
        <w:ind w:firstLine="708"/>
        <w:rPr>
          <w:rFonts w:cs="Arial"/>
          <w:bCs/>
        </w:rPr>
      </w:pPr>
      <w:r w:rsidRPr="00DB71A9">
        <w:rPr>
          <w:rFonts w:ascii="Calibri" w:eastAsia="Calibri" w:hAnsi="Calibri" w:cs="Arial"/>
          <w:bCs/>
        </w:rPr>
        <w:t>No entanto, esquecemos de dizer, ou simplesmente omitimos, que muitas outras visões sobre as estrelas e o universo existiam bem antes dessas, como é o caso dos indígenas de várias regiões da América e, principalmente, do Brasil.</w:t>
      </w:r>
    </w:p>
    <w:p w:rsidR="00DB71A9" w:rsidRDefault="006204DD" w:rsidP="00DB71A9">
      <w:pPr>
        <w:ind w:firstLine="708"/>
        <w:rPr>
          <w:rFonts w:cs="Arial"/>
          <w:bCs/>
        </w:rPr>
      </w:pPr>
      <w:r w:rsidRPr="006204DD">
        <w:rPr>
          <w:noProof/>
        </w:rPr>
        <w:pict>
          <v:shape id="_x0000_s1034" type="#_x0000_t202" style="position:absolute;left:0;text-align:left;margin-left:111.75pt;margin-top:274.15pt;width:188.35pt;height:.05pt;z-index:251681792" filled="f" stroked="f">
            <v:textbox style="mso-fit-shape-to-text:t" inset="0,0,0,0">
              <w:txbxContent>
                <w:p w:rsidR="00D97916" w:rsidRPr="00355173" w:rsidRDefault="00D97916" w:rsidP="00355173">
                  <w:pPr>
                    <w:pStyle w:val="Legenda"/>
                    <w:jc w:val="center"/>
                    <w:rPr>
                      <w:rFonts w:cs="Arial"/>
                      <w:noProof/>
                      <w:color w:val="000000" w:themeColor="text1"/>
                    </w:rPr>
                  </w:pPr>
                  <w:r w:rsidRPr="00355173">
                    <w:rPr>
                      <w:color w:val="000000" w:themeColor="text1"/>
                    </w:rPr>
                    <w:t xml:space="preserve">Figura </w:t>
                  </w:r>
                  <w:r w:rsidR="006204DD" w:rsidRPr="00355173">
                    <w:rPr>
                      <w:color w:val="000000" w:themeColor="text1"/>
                    </w:rPr>
                    <w:fldChar w:fldCharType="begin"/>
                  </w:r>
                  <w:r w:rsidRPr="00355173">
                    <w:rPr>
                      <w:color w:val="000000" w:themeColor="text1"/>
                    </w:rPr>
                    <w:instrText xml:space="preserve"> SEQ Figura \* ARABIC </w:instrText>
                  </w:r>
                  <w:r w:rsidR="006204DD" w:rsidRPr="00355173">
                    <w:rPr>
                      <w:color w:val="000000" w:themeColor="text1"/>
                    </w:rPr>
                    <w:fldChar w:fldCharType="separate"/>
                  </w:r>
                  <w:r w:rsidR="00D55D7B">
                    <w:rPr>
                      <w:noProof/>
                      <w:color w:val="000000" w:themeColor="text1"/>
                    </w:rPr>
                    <w:t>2</w:t>
                  </w:r>
                  <w:r w:rsidR="006204DD" w:rsidRPr="00355173">
                    <w:rPr>
                      <w:color w:val="000000" w:themeColor="text1"/>
                    </w:rPr>
                    <w:fldChar w:fldCharType="end"/>
                  </w:r>
                  <w:r w:rsidRPr="00355173">
                    <w:rPr>
                      <w:color w:val="000000" w:themeColor="text1"/>
                    </w:rPr>
                    <w:t xml:space="preserve"> - Deusa </w:t>
                  </w:r>
                  <w:proofErr w:type="spellStart"/>
                  <w:r w:rsidRPr="00355173">
                    <w:rPr>
                      <w:color w:val="000000" w:themeColor="text1"/>
                    </w:rPr>
                    <w:t>Maní</w:t>
                  </w:r>
                  <w:proofErr w:type="spellEnd"/>
                </w:p>
              </w:txbxContent>
            </v:textbox>
            <w10:wrap type="square"/>
          </v:shape>
        </w:pict>
      </w:r>
      <w:r w:rsidR="00355173">
        <w:rPr>
          <w:rFonts w:cs="Arial"/>
          <w:bCs/>
          <w:noProof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1700530</wp:posOffset>
            </wp:positionV>
            <wp:extent cx="2392045" cy="1724025"/>
            <wp:effectExtent l="38100" t="0" r="27305" b="523875"/>
            <wp:wrapSquare wrapText="bothSides"/>
            <wp:docPr id="8" name="Imagem 10" descr="http://2.bp.blogspot.com/_Kyook0_8ADo/TKnwaxGiWLI/AAAAAAAAAAY/k01rc3qOY8w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_Kyook0_8ADo/TKnwaxGiWLI/AAAAAAAAAAY/k01rc3qOY8w/s1600/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24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B71A9" w:rsidRPr="00DB71A9">
        <w:rPr>
          <w:rFonts w:ascii="Calibri" w:eastAsia="Calibri" w:hAnsi="Calibri" w:cs="Arial"/>
          <w:bCs/>
        </w:rPr>
        <w:t xml:space="preserve">Comemoramos o “Dia do Índio” no dia 19 de abril diversas vezes sem muita certeza sobre quem eles </w:t>
      </w:r>
      <w:proofErr w:type="gramStart"/>
      <w:r w:rsidR="009B1D64" w:rsidRPr="00DB71A9">
        <w:rPr>
          <w:rFonts w:cs="Arial"/>
          <w:bCs/>
        </w:rPr>
        <w:t>são</w:t>
      </w:r>
      <w:r w:rsidR="009B1D64">
        <w:rPr>
          <w:rFonts w:cs="Arial"/>
          <w:bCs/>
        </w:rPr>
        <w:t>,</w:t>
      </w:r>
      <w:proofErr w:type="gramEnd"/>
      <w:r w:rsidR="00DB71A9" w:rsidRPr="00DB71A9">
        <w:rPr>
          <w:rFonts w:ascii="Calibri" w:eastAsia="Calibri" w:hAnsi="Calibri" w:cs="Arial"/>
          <w:bCs/>
        </w:rPr>
        <w:t xml:space="preserve"> como pensavam e como para eles era importante, por exemplo, olhar para o céu e dele retirar informações importantes para sua sobrevivência. Há relatos de que os Guarani já possuíam há muito tempo uma rosa dos ventos feita de palmeiras; relógios solares e inclusive um calendário de atividades para o ano, dividindo as estações </w:t>
      </w:r>
      <w:r w:rsidR="00191B0E">
        <w:rPr>
          <w:rFonts w:cs="Arial"/>
          <w:bCs/>
        </w:rPr>
        <w:t>de pesca, chuvas fortes</w:t>
      </w:r>
      <w:r w:rsidR="00DB71A9" w:rsidRPr="00DB71A9">
        <w:rPr>
          <w:rFonts w:ascii="Calibri" w:eastAsia="Calibri" w:hAnsi="Calibri" w:cs="Arial"/>
          <w:bCs/>
        </w:rPr>
        <w:t>, coleta de cogumelos, piracema e caça. Além disso</w:t>
      </w:r>
      <w:r w:rsidR="009B1D64">
        <w:rPr>
          <w:rFonts w:cs="Arial"/>
          <w:bCs/>
        </w:rPr>
        <w:t>,</w:t>
      </w:r>
      <w:r w:rsidR="00DB71A9" w:rsidRPr="00DB71A9">
        <w:rPr>
          <w:rFonts w:ascii="Calibri" w:eastAsia="Calibri" w:hAnsi="Calibri" w:cs="Arial"/>
          <w:bCs/>
        </w:rPr>
        <w:t xml:space="preserve"> seus amplos conhecimentos chegavam até mesmo às noções de cosmologia ligadas à teoria do Big Bang, complexa mesmo para os grandes físicos de nossa época.</w:t>
      </w:r>
    </w:p>
    <w:p w:rsidR="009B1D64" w:rsidRDefault="009B1D64" w:rsidP="00DB71A9">
      <w:pPr>
        <w:ind w:firstLine="708"/>
      </w:pPr>
      <w:r>
        <w:t xml:space="preserve">Outro ponto é a positiva semelhança entre a maneira como estrelas e planetas foram venerados </w:t>
      </w:r>
      <w:r w:rsidR="00577097">
        <w:t>por gregos, romanos e indígenas</w:t>
      </w:r>
      <w:r>
        <w:t xml:space="preserve"> tais quais verdadeiros deuses, difer</w:t>
      </w:r>
      <w:r w:rsidR="00577097">
        <w:t>entemente da sociedade atual</w:t>
      </w:r>
      <w:r>
        <w:t xml:space="preserve">. Havia assim, por exemplo, para os gregos e romanos o deus do sol Apolo, que para os indígenas era Guaraci; ou a deusa Demeter da colheita que é representada pela constelação de Virgem, sendo, para os indígenas, chamada de Mani. </w:t>
      </w:r>
    </w:p>
    <w:p w:rsidR="000D2D6E" w:rsidRDefault="000D2D6E" w:rsidP="00497C5A">
      <w:pPr>
        <w:ind w:firstLine="360"/>
        <w:jc w:val="center"/>
      </w:pPr>
      <w:r>
        <w:t>É por todas essas características e maneira de observar o céu que várias pessoas se interessaram por estudar e registrar os conhecimentos indígenas de um céu que foi e é para uns tão importante e para outros tão fácil de ser ignorado e substituído pelo que nos oferecem a ciência e tecnologia.</w:t>
      </w:r>
    </w:p>
    <w:p w:rsidR="00497C5A" w:rsidRDefault="00497C5A" w:rsidP="00497C5A">
      <w:pPr>
        <w:ind w:firstLine="360"/>
        <w:jc w:val="center"/>
      </w:pPr>
    </w:p>
    <w:p w:rsidR="00497C5A" w:rsidRDefault="00497C5A" w:rsidP="00497C5A">
      <w:pPr>
        <w:ind w:firstLine="360"/>
        <w:jc w:val="center"/>
      </w:pPr>
    </w:p>
    <w:p w:rsidR="00497C5A" w:rsidRDefault="00497C5A" w:rsidP="00497C5A">
      <w:pPr>
        <w:ind w:firstLine="360"/>
        <w:jc w:val="center"/>
      </w:pPr>
    </w:p>
    <w:p w:rsidR="00DF71EA" w:rsidRDefault="00DF71EA" w:rsidP="00497C5A">
      <w:pPr>
        <w:ind w:firstLine="360"/>
        <w:jc w:val="center"/>
      </w:pPr>
    </w:p>
    <w:p w:rsidR="00497C5A" w:rsidRDefault="00497C5A" w:rsidP="00497C5A"/>
    <w:p w:rsidR="00577097" w:rsidRPr="001976D4" w:rsidRDefault="00577097" w:rsidP="000B0D01">
      <w:pPr>
        <w:pStyle w:val="PargrafodaLista"/>
        <w:numPr>
          <w:ilvl w:val="0"/>
          <w:numId w:val="1"/>
        </w:numPr>
        <w:jc w:val="center"/>
        <w:outlineLvl w:val="0"/>
        <w:rPr>
          <w:b/>
        </w:rPr>
      </w:pPr>
      <w:bookmarkStart w:id="1" w:name="_Toc305165670"/>
      <w:r w:rsidRPr="001976D4">
        <w:rPr>
          <w:b/>
        </w:rPr>
        <w:lastRenderedPageBreak/>
        <w:t>Etnoastronomia: o que é?</w:t>
      </w:r>
      <w:r w:rsidR="00497C5A" w:rsidRPr="001976D4">
        <w:rPr>
          <w:b/>
          <w:noProof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5006340</wp:posOffset>
            </wp:positionH>
            <wp:positionV relativeFrom="paragraph">
              <wp:posOffset>256540</wp:posOffset>
            </wp:positionV>
            <wp:extent cx="1076325" cy="1600200"/>
            <wp:effectExtent l="38100" t="0" r="28575" b="476250"/>
            <wp:wrapSquare wrapText="bothSides"/>
            <wp:docPr id="9" name="Imagem 1" descr="http://us.cdn2.123rf.com/168nwm/katst/katst0912/katst091200641/6113384-telescope-and-stars-in-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2.123rf.com/168nwm/katst/katst0912/katst091200641/6113384-telescope-and-stars-in-sk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00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bookmarkEnd w:id="1"/>
    </w:p>
    <w:p w:rsidR="00577097" w:rsidRDefault="006204DD" w:rsidP="00577097">
      <w:pPr>
        <w:ind w:firstLine="360"/>
      </w:pPr>
      <w:r>
        <w:rPr>
          <w:noProof/>
        </w:rPr>
        <w:pict>
          <v:shape id="_x0000_s1035" type="#_x0000_t202" style="position:absolute;left:0;text-align:left;margin-left:394.2pt;margin-top:123.75pt;width:84.75pt;height:31.95pt;z-index:251684864" filled="f" stroked="f">
            <v:textbox style="mso-fit-shape-to-text:t" inset="0,0,0,0">
              <w:txbxContent>
                <w:p w:rsidR="00D97916" w:rsidRPr="004239FD" w:rsidRDefault="00D97916" w:rsidP="00577097">
                  <w:pPr>
                    <w:pStyle w:val="Legenda"/>
                    <w:jc w:val="center"/>
                    <w:rPr>
                      <w:noProof/>
                      <w:color w:val="000000" w:themeColor="text1"/>
                    </w:rPr>
                  </w:pPr>
                  <w:r w:rsidRPr="004239FD">
                    <w:rPr>
                      <w:color w:val="000000" w:themeColor="text1"/>
                    </w:rPr>
                    <w:t xml:space="preserve">Figura </w:t>
                  </w:r>
                  <w:r>
                    <w:rPr>
                      <w:color w:val="000000" w:themeColor="text1"/>
                    </w:rPr>
                    <w:t>4</w:t>
                  </w:r>
                  <w:r w:rsidRPr="004239FD">
                    <w:rPr>
                      <w:color w:val="000000" w:themeColor="text1"/>
                    </w:rPr>
                    <w:t xml:space="preserve"> - Observação com telescópio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pt-BR"/>
        </w:rPr>
        <w:pict>
          <v:shape id="_x0000_s1036" type="#_x0000_t202" style="position:absolute;left:0;text-align:left;margin-left:-58.05pt;margin-top:91.8pt;width:126.75pt;height:31.95pt;z-index:251686912" filled="f" stroked="f">
            <v:textbox style="mso-fit-shape-to-text:t" inset="0,0,0,0">
              <w:txbxContent>
                <w:p w:rsidR="00D97916" w:rsidRPr="004239FD" w:rsidRDefault="00D97916" w:rsidP="00577097">
                  <w:pPr>
                    <w:pStyle w:val="Legenda"/>
                    <w:jc w:val="center"/>
                    <w:rPr>
                      <w:noProof/>
                      <w:color w:val="000000" w:themeColor="text1"/>
                    </w:rPr>
                  </w:pPr>
                  <w:r w:rsidRPr="004239FD">
                    <w:rPr>
                      <w:color w:val="000000" w:themeColor="text1"/>
                    </w:rPr>
                    <w:t xml:space="preserve">Figura </w:t>
                  </w:r>
                  <w:r>
                    <w:rPr>
                      <w:color w:val="000000" w:themeColor="text1"/>
                    </w:rPr>
                    <w:t>3</w:t>
                  </w:r>
                  <w:r w:rsidRPr="004239FD">
                    <w:rPr>
                      <w:color w:val="000000" w:themeColor="text1"/>
                    </w:rPr>
                    <w:t xml:space="preserve"> - Observação </w:t>
                  </w:r>
                  <w:r>
                    <w:rPr>
                      <w:color w:val="000000" w:themeColor="text1"/>
                    </w:rPr>
                    <w:t>a olho nu</w:t>
                  </w:r>
                </w:p>
              </w:txbxContent>
            </v:textbox>
            <w10:wrap type="square"/>
          </v:shape>
        </w:pict>
      </w:r>
      <w:r w:rsidR="00497C5A"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24765</wp:posOffset>
            </wp:positionV>
            <wp:extent cx="1689100" cy="1104900"/>
            <wp:effectExtent l="38100" t="0" r="25400" b="323850"/>
            <wp:wrapSquare wrapText="bothSides"/>
            <wp:docPr id="11" name="Imagem 7" descr="http://www.atarde.com.br/arquivos/2007/11/16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tarde.com.br/arquivos/2007/11/168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104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77097">
        <w:t>A origem da palavra é grega, vindo de uma composição entre “ethnos” que significa povo, “astro” que significa estrela e “nomos” que quer dizer lei. Assim, a etnoastronomia é voltada para o estudo dos astros em diversos grupos culturais; vários povos com as mais diversificadas culturas. Pois embora o céu seja igual para os observadores em um mesmo hemisfério, sua maneira de olhar é o que os diferencia.</w:t>
      </w:r>
      <w:r w:rsidR="00577097" w:rsidRPr="004239FD">
        <w:t xml:space="preserve"> </w:t>
      </w:r>
      <w:r w:rsidR="00577097">
        <w:t xml:space="preserve">A exemplo disso </w:t>
      </w:r>
      <w:proofErr w:type="gramStart"/>
      <w:r w:rsidR="00577097">
        <w:t>temos</w:t>
      </w:r>
      <w:proofErr w:type="gramEnd"/>
      <w:r w:rsidR="00577097">
        <w:t xml:space="preserve"> as mais variadas interpretações que podem ser dadas para as diferentes fases da lua, criação do mundo, das estrelas e o aparecimento de constelações como as </w:t>
      </w:r>
      <w:r w:rsidR="00FC5DFA">
        <w:t>Plê</w:t>
      </w:r>
      <w:r w:rsidR="00577097">
        <w:t xml:space="preserve">iades </w:t>
      </w:r>
      <w:r w:rsidR="00535AE1">
        <w:t>no céu que serão abordadas no próximo capítulo, sobre as lendas mais fascinantes desses povos.</w:t>
      </w:r>
    </w:p>
    <w:p w:rsidR="00C07758" w:rsidRPr="001976D4" w:rsidRDefault="00535AE1" w:rsidP="000B0D01">
      <w:pPr>
        <w:pStyle w:val="PargrafodaLista"/>
        <w:numPr>
          <w:ilvl w:val="0"/>
          <w:numId w:val="1"/>
        </w:numPr>
        <w:jc w:val="center"/>
        <w:outlineLvl w:val="0"/>
        <w:rPr>
          <w:b/>
        </w:rPr>
      </w:pPr>
      <w:bookmarkStart w:id="2" w:name="_Toc305165671"/>
      <w:r w:rsidRPr="001976D4">
        <w:rPr>
          <w:b/>
        </w:rPr>
        <w:t>Os mitos indígenas</w:t>
      </w:r>
      <w:bookmarkEnd w:id="2"/>
    </w:p>
    <w:p w:rsidR="00C07758" w:rsidRDefault="00C07758" w:rsidP="00C07758">
      <w:pPr>
        <w:ind w:firstLine="360"/>
      </w:pPr>
      <w:r>
        <w:t>Desde o princípio em que o homem observava fenômenos naturais como chuva, ventos, relâmpagos, nascimento da lua, pôr do sol e até mesmo eclipses sentia a necessidade de explicar e prever cada um deles. Com os indígenas não foi muito diferente, embora os mitos sirvam não somente para justificar existências, mas também para passar conhecimentos às próximas gerações.</w:t>
      </w:r>
      <w:r w:rsidR="001B3CCB">
        <w:t xml:space="preserve">  Como cada tribo possuía suas próprias lendas, serão abordadas </w:t>
      </w:r>
      <w:r w:rsidR="00203286">
        <w:t>quatro</w:t>
      </w:r>
      <w:r w:rsidR="002134D3">
        <w:t xml:space="preserve"> delas, </w:t>
      </w:r>
      <w:r w:rsidR="001B3CCB">
        <w:t>sendo referentes ou aos Bororos do Mato Grosso, aos Carajás da região entre Goiás e Tocantins,</w:t>
      </w:r>
      <w:r w:rsidR="002134D3">
        <w:t xml:space="preserve"> e</w:t>
      </w:r>
      <w:r w:rsidR="001B3CCB">
        <w:t xml:space="preserve"> </w:t>
      </w:r>
      <w:r w:rsidR="00203286">
        <w:t xml:space="preserve">duas </w:t>
      </w:r>
      <w:r w:rsidR="001B3CCB">
        <w:t>aos Tupis-Guaranis da região sul</w:t>
      </w:r>
      <w:r w:rsidR="002134D3">
        <w:t xml:space="preserve"> respectivamente.</w:t>
      </w:r>
    </w:p>
    <w:p w:rsidR="001B3CCB" w:rsidRDefault="001B3CCB" w:rsidP="000B0D01">
      <w:pPr>
        <w:pStyle w:val="PargrafodaLista"/>
        <w:numPr>
          <w:ilvl w:val="1"/>
          <w:numId w:val="1"/>
        </w:numPr>
        <w:jc w:val="center"/>
        <w:outlineLvl w:val="1"/>
        <w:rPr>
          <w:b/>
        </w:rPr>
      </w:pPr>
      <w:bookmarkStart w:id="3" w:name="_Toc305165672"/>
      <w:r w:rsidRPr="001976D4">
        <w:rPr>
          <w:b/>
        </w:rPr>
        <w:t>A criação das estrelas</w:t>
      </w:r>
      <w:r w:rsidR="001976D4" w:rsidRPr="001976D4">
        <w:rPr>
          <w:b/>
        </w:rPr>
        <w:t xml:space="preserve"> – um mito </w:t>
      </w:r>
      <w:proofErr w:type="gramStart"/>
      <w:r w:rsidR="001976D4" w:rsidRPr="001976D4">
        <w:rPr>
          <w:b/>
        </w:rPr>
        <w:t>Bororo</w:t>
      </w:r>
      <w:r w:rsidR="00BE0F91" w:rsidRPr="00BE0F91">
        <w:rPr>
          <w:b/>
          <w:vertAlign w:val="superscript"/>
        </w:rPr>
        <w:t>[</w:t>
      </w:r>
      <w:proofErr w:type="gramEnd"/>
      <w:r w:rsidR="00BE0F91" w:rsidRPr="00BE0F91">
        <w:rPr>
          <w:b/>
          <w:vertAlign w:val="superscript"/>
        </w:rPr>
        <w:t>1]</w:t>
      </w:r>
      <w:bookmarkEnd w:id="3"/>
    </w:p>
    <w:p w:rsidR="001976D4" w:rsidRPr="00AD5946" w:rsidRDefault="006204DD" w:rsidP="00BE0F91">
      <w:pPr>
        <w:ind w:firstLine="360"/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</w:pPr>
      <w:r w:rsidRPr="006204DD">
        <w:rPr>
          <w:noProof/>
          <w:color w:val="404040" w:themeColor="text1" w:themeTint="BF"/>
        </w:rPr>
        <w:pict>
          <v:shape id="_x0000_s1037" type="#_x0000_t202" style="position:absolute;left:0;text-align:left;margin-left:277.2pt;margin-top:318pt;width:201.8pt;height:.05pt;z-index:251689984" filled="f" stroked="f">
            <v:textbox style="mso-next-textbox:#_x0000_s1037;mso-fit-shape-to-text:t" inset="0,0,0,0">
              <w:txbxContent>
                <w:p w:rsidR="00D97916" w:rsidRPr="003F6C33" w:rsidRDefault="00D97916" w:rsidP="003F6C33">
                  <w:pPr>
                    <w:pStyle w:val="Legenda"/>
                    <w:jc w:val="center"/>
                    <w:rPr>
                      <w:rFonts w:ascii="Verdana" w:hAnsi="Verdana"/>
                      <w:noProof/>
                      <w:color w:val="000000" w:themeColor="text1"/>
                    </w:rPr>
                  </w:pPr>
                  <w:r w:rsidRPr="003F6C33">
                    <w:rPr>
                      <w:color w:val="000000" w:themeColor="text1"/>
                    </w:rPr>
                    <w:t xml:space="preserve">Figura </w:t>
                  </w:r>
                  <w:r>
                    <w:rPr>
                      <w:color w:val="000000" w:themeColor="text1"/>
                    </w:rPr>
                    <w:t>5</w:t>
                  </w:r>
                  <w:r w:rsidRPr="003F6C33">
                    <w:rPr>
                      <w:color w:val="000000" w:themeColor="text1"/>
                    </w:rPr>
                    <w:t xml:space="preserve"> - A criação das </w:t>
                  </w:r>
                  <w:proofErr w:type="gramStart"/>
                  <w:r w:rsidRPr="003F6C33">
                    <w:rPr>
                      <w:color w:val="000000" w:themeColor="text1"/>
                    </w:rPr>
                    <w:t>estrelas</w:t>
                  </w:r>
                  <w:r w:rsidRPr="008608E1">
                    <w:rPr>
                      <w:color w:val="000000" w:themeColor="text1"/>
                      <w:vertAlign w:val="superscript"/>
                    </w:rPr>
                    <w:t>[</w:t>
                  </w:r>
                  <w:proofErr w:type="gramEnd"/>
                  <w:r w:rsidRPr="008608E1">
                    <w:rPr>
                      <w:color w:val="000000" w:themeColor="text1"/>
                      <w:vertAlign w:val="superscript"/>
                    </w:rPr>
                    <w:t>1]</w:t>
                  </w:r>
                </w:p>
              </w:txbxContent>
            </v:textbox>
            <w10:wrap type="square"/>
          </v:shape>
        </w:pict>
      </w:r>
      <w:r w:rsidR="003F6C33" w:rsidRPr="00AD5946">
        <w:rPr>
          <w:rFonts w:ascii="Verdana" w:hAnsi="Verdana"/>
          <w:noProof/>
          <w:color w:val="404040" w:themeColor="text1" w:themeTint="BF"/>
          <w:sz w:val="18"/>
          <w:szCs w:val="18"/>
          <w:lang w:eastAsia="pt-B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602615</wp:posOffset>
            </wp:positionV>
            <wp:extent cx="2562860" cy="3476625"/>
            <wp:effectExtent l="38100" t="0" r="27940" b="1057275"/>
            <wp:wrapSquare wrapText="bothSides"/>
            <wp:docPr id="13" name="Imagem 13" descr="[Lendas+-+Lanzellotti+-+Criação+das+Estrelas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[Lendas+-+Lanzellotti+-+Criação+das+Estrelas.jpg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3476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854C5"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 xml:space="preserve">Diz </w:t>
      </w:r>
      <w:proofErr w:type="gramStart"/>
      <w:r w:rsidR="00C854C5"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>a</w:t>
      </w:r>
      <w:proofErr w:type="gramEnd"/>
      <w:r w:rsidR="00C854C5"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 xml:space="preserve"> lenda que n</w:t>
      </w:r>
      <w:r w:rsidR="001976D4"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>o céu a noite era escura, iluminada apenas pela imensa lua</w:t>
      </w:r>
      <w:r w:rsidR="00C854C5"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 xml:space="preserve"> e quando ela</w:t>
      </w:r>
      <w:r w:rsidR="001976D4"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 xml:space="preserve"> se escondia, um terrível breu fazia-se sobre as </w:t>
      </w:r>
      <w:r w:rsidR="00C854C5"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>aldeias</w:t>
      </w:r>
      <w:r w:rsidR="001976D4"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>.</w:t>
      </w:r>
      <w:r w:rsidR="00C854C5"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 xml:space="preserve"> Na tribo, durante o dia os homens caçavam, as mulheres cuidavam da plantação de milho e as crianças brincavam.</w:t>
      </w:r>
    </w:p>
    <w:p w:rsidR="00C854C5" w:rsidRPr="00AD5946" w:rsidRDefault="00C854C5" w:rsidP="00BE0F91">
      <w:pPr>
        <w:ind w:firstLine="360"/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</w:pPr>
      <w:r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 xml:space="preserve">Um dia, quando as mulheres foram colher o milho encontraram apenas algumas poucas espigas, porque as crianças, em um gesto de travessura, já haviam colhido </w:t>
      </w:r>
      <w:proofErr w:type="gramStart"/>
      <w:r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>muit</w:t>
      </w:r>
      <w:r w:rsidR="00D5355E"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>as delas e socado</w:t>
      </w:r>
      <w:proofErr w:type="gramEnd"/>
      <w:r w:rsidR="00D5355E"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 xml:space="preserve"> o milho para fazer um bolo. </w:t>
      </w:r>
      <w:proofErr w:type="gramStart"/>
      <w:r w:rsidR="00D5355E"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>Pediram,</w:t>
      </w:r>
      <w:proofErr w:type="gramEnd"/>
      <w:r w:rsidR="00D5355E"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 xml:space="preserve"> então à mulher mais velha para que lhes fizesse o bolo, a qual já cansada e sem forças atendeu ao pedido e, exausta, foi descansar sobre a rede.</w:t>
      </w:r>
      <w:r w:rsidR="003F6C33" w:rsidRPr="00AD5946">
        <w:rPr>
          <w:color w:val="404040" w:themeColor="text1" w:themeTint="BF"/>
        </w:rPr>
        <w:t xml:space="preserve"> </w:t>
      </w:r>
    </w:p>
    <w:p w:rsidR="00D5355E" w:rsidRPr="00AD5946" w:rsidRDefault="00D5355E" w:rsidP="00BE0F91">
      <w:pPr>
        <w:ind w:firstLine="360"/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</w:pPr>
      <w:r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 xml:space="preserve">Após os meninos se fartarem, o papagaio da aldeia, que tinha visto tudo, ameaçou contar para as mães das crianças tudo o que elas tinham feito, e assim os curumins cortaram-lhe a língua. Despreocupados e </w:t>
      </w:r>
      <w:r w:rsidR="00DA5205"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>ansiosos por uma nova aventura, foram mata adentro e capturaram um beija-flor, ao qual mandaram voar para o mais alto e lá prender a ponta de um cipó. Conforme o beija-flor voava, as crianças emendavam um cipó no outro e nele subiram, até o céu.</w:t>
      </w:r>
    </w:p>
    <w:p w:rsidR="00DA5205" w:rsidRPr="00AD5946" w:rsidRDefault="00DA5205" w:rsidP="00DA5205">
      <w:pPr>
        <w:ind w:firstLine="360"/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</w:pPr>
      <w:r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>Quando as mulheres voltaram, não encontraram seus filhos na aldeia. Perguntaram por eles</w:t>
      </w:r>
      <w:proofErr w:type="gramStart"/>
      <w:r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 xml:space="preserve"> mas</w:t>
      </w:r>
      <w:proofErr w:type="gramEnd"/>
      <w:r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 xml:space="preserve"> não obtiveram resposta, porque a velha dormia e o papagaio já não </w:t>
      </w:r>
      <w:r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lastRenderedPageBreak/>
        <w:t xml:space="preserve">podia falar. Desesperadas, </w:t>
      </w:r>
      <w:proofErr w:type="gramStart"/>
      <w:r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>foram</w:t>
      </w:r>
      <w:proofErr w:type="gramEnd"/>
      <w:r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 xml:space="preserve"> procurá-los e, no meio da mata, encontraram o cipó. Choraram e imploraram para que seus filhos voltassem, mas, de lá de cima, os bororos mesmo vendo as mães tristes não queriam voltar. </w:t>
      </w:r>
    </w:p>
    <w:p w:rsidR="00DB71A9" w:rsidRPr="00AD5946" w:rsidRDefault="00DA5205" w:rsidP="001976D4">
      <w:pPr>
        <w:ind w:firstLine="360"/>
        <w:rPr>
          <w:color w:val="404040" w:themeColor="text1" w:themeTint="BF"/>
        </w:rPr>
      </w:pPr>
      <w:r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 xml:space="preserve">Bem lá no alto, </w:t>
      </w:r>
      <w:r w:rsidR="001976D4"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>quando</w:t>
      </w:r>
      <w:r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 xml:space="preserve"> os curumins</w:t>
      </w:r>
      <w:r w:rsidR="001976D4"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 xml:space="preserve"> tentaram voltar</w:t>
      </w:r>
      <w:r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 xml:space="preserve"> não conseguiram. Tinham sido </w:t>
      </w:r>
      <w:r w:rsidR="001976D4"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 xml:space="preserve">castigados pela desobediência e pela ingratidão às mães, condenados a viver lá em cima, e todas as noites, a olhar para a terra, para ver se suas mães ainda deles se lembravam e continuavam a prantear por eles. Para ver as mães, os olhos dos desobedientes meninos bororos transformaram-se em estrelas, iluminando todas as noites do mundo, mesmo quando a lua </w:t>
      </w:r>
      <w:r w:rsidRPr="00AD5946">
        <w:rPr>
          <w:rStyle w:val="apple-style-span"/>
          <w:rFonts w:ascii="Verdana" w:hAnsi="Verdana"/>
          <w:color w:val="404040" w:themeColor="text1" w:themeTint="BF"/>
          <w:sz w:val="18"/>
          <w:szCs w:val="18"/>
          <w:shd w:val="clear" w:color="auto" w:fill="FFFFFF"/>
        </w:rPr>
        <w:t>não estava no céu.</w:t>
      </w:r>
    </w:p>
    <w:p w:rsidR="00DB71A9" w:rsidRPr="00AD5946" w:rsidRDefault="002134D3" w:rsidP="000B0D01">
      <w:pPr>
        <w:pStyle w:val="PargrafodaLista"/>
        <w:numPr>
          <w:ilvl w:val="1"/>
          <w:numId w:val="1"/>
        </w:numPr>
        <w:jc w:val="center"/>
        <w:outlineLvl w:val="1"/>
        <w:rPr>
          <w:b/>
        </w:rPr>
      </w:pPr>
      <w:bookmarkStart w:id="4" w:name="_Toc305165673"/>
      <w:r w:rsidRPr="00AD5946">
        <w:rPr>
          <w:b/>
        </w:rPr>
        <w:t xml:space="preserve">A criação do mundo - um mito </w:t>
      </w:r>
      <w:proofErr w:type="spellStart"/>
      <w:r w:rsidRPr="00AD5946">
        <w:rPr>
          <w:b/>
        </w:rPr>
        <w:t>Carajá</w:t>
      </w:r>
      <w:proofErr w:type="spellEnd"/>
      <w:r w:rsidR="00F946CB">
        <w:rPr>
          <w:b/>
        </w:rPr>
        <w:t xml:space="preserve"> </w:t>
      </w:r>
      <w:r w:rsidR="00F946CB" w:rsidRPr="00F946CB">
        <w:rPr>
          <w:b/>
          <w:vertAlign w:val="superscript"/>
        </w:rPr>
        <w:t>[2]</w:t>
      </w:r>
      <w:bookmarkEnd w:id="4"/>
    </w:p>
    <w:p w:rsidR="00560BD2" w:rsidRPr="00AD5946" w:rsidRDefault="002134D3" w:rsidP="00560BD2">
      <w:pPr>
        <w:spacing w:line="240" w:lineRule="auto"/>
        <w:ind w:firstLine="357"/>
        <w:rPr>
          <w:rFonts w:ascii="Verdana" w:hAnsi="Verdana"/>
          <w:color w:val="404040" w:themeColor="text1" w:themeTint="BF"/>
          <w:sz w:val="18"/>
          <w:szCs w:val="18"/>
        </w:rPr>
      </w:pPr>
      <w:r w:rsidRPr="00AD5946">
        <w:rPr>
          <w:rFonts w:ascii="Verdana" w:hAnsi="Verdana"/>
          <w:color w:val="404040" w:themeColor="text1" w:themeTint="BF"/>
          <w:sz w:val="18"/>
          <w:szCs w:val="18"/>
        </w:rPr>
        <w:t>Conta-nos a lenda que os índios Carajás, no princípio do mundo, viviam no furo de pedras, sem conhecer a Terra e tendo uma vida eterna, morrendo apenas quando se cansavam de viver.</w:t>
      </w:r>
    </w:p>
    <w:p w:rsidR="00560BD2" w:rsidRPr="00AD5946" w:rsidRDefault="002134D3" w:rsidP="00560BD2">
      <w:pPr>
        <w:spacing w:line="240" w:lineRule="auto"/>
        <w:ind w:firstLine="357"/>
        <w:rPr>
          <w:rFonts w:ascii="Verdana" w:hAnsi="Verdana"/>
          <w:color w:val="404040" w:themeColor="text1" w:themeTint="BF"/>
          <w:sz w:val="18"/>
          <w:szCs w:val="18"/>
        </w:rPr>
      </w:pPr>
      <w:r w:rsidRPr="00AD5946">
        <w:rPr>
          <w:rFonts w:ascii="Verdana" w:hAnsi="Verdana"/>
          <w:color w:val="404040" w:themeColor="text1" w:themeTint="BF"/>
          <w:sz w:val="18"/>
          <w:szCs w:val="18"/>
        </w:rPr>
        <w:t>Um dia, decidiram sair para explorar os mistérios terrestres, sendo que apenas um deles, o mais gordo, não conseguiu passar ficando entalado no furo da pedra</w:t>
      </w:r>
      <w:r w:rsidR="00560BD2" w:rsidRPr="00AD5946">
        <w:rPr>
          <w:rFonts w:ascii="Verdana" w:hAnsi="Verdana"/>
          <w:color w:val="404040" w:themeColor="text1" w:themeTint="BF"/>
          <w:sz w:val="18"/>
          <w:szCs w:val="18"/>
        </w:rPr>
        <w:t xml:space="preserve">. Ao longo de sua jornada, perceberam que a Terra era um lugar </w:t>
      </w:r>
      <w:proofErr w:type="gramStart"/>
      <w:r w:rsidR="00560BD2" w:rsidRPr="00AD5946">
        <w:rPr>
          <w:rFonts w:ascii="Verdana" w:hAnsi="Verdana"/>
          <w:color w:val="404040" w:themeColor="text1" w:themeTint="BF"/>
          <w:sz w:val="18"/>
          <w:szCs w:val="18"/>
        </w:rPr>
        <w:t>cheio de escuridão, cheia de frutos</w:t>
      </w:r>
      <w:proofErr w:type="gramEnd"/>
      <w:r w:rsidR="00560BD2" w:rsidRPr="00AD5946">
        <w:rPr>
          <w:rFonts w:ascii="Verdana" w:hAnsi="Verdana"/>
          <w:color w:val="404040" w:themeColor="text1" w:themeTint="BF"/>
          <w:sz w:val="18"/>
          <w:szCs w:val="18"/>
        </w:rPr>
        <w:t xml:space="preserve"> e outras comidas. Compadecidos do irmão que deixaram para trás, levaram-lhe algo para comer e também um galho seco. Ao ver o galho, o índio na pedra disse:</w:t>
      </w:r>
    </w:p>
    <w:p w:rsidR="00560BD2" w:rsidRPr="00AD5946" w:rsidRDefault="00560BD2" w:rsidP="00560BD2">
      <w:pPr>
        <w:spacing w:line="240" w:lineRule="auto"/>
        <w:ind w:firstLine="357"/>
        <w:rPr>
          <w:rFonts w:ascii="Verdana" w:hAnsi="Verdana"/>
          <w:color w:val="404040" w:themeColor="text1" w:themeTint="BF"/>
          <w:sz w:val="18"/>
          <w:szCs w:val="18"/>
        </w:rPr>
      </w:pPr>
      <w:r w:rsidRPr="00AD5946">
        <w:rPr>
          <w:rFonts w:ascii="Verdana" w:hAnsi="Verdana"/>
          <w:color w:val="404040" w:themeColor="text1" w:themeTint="BF"/>
          <w:sz w:val="18"/>
          <w:szCs w:val="18"/>
        </w:rPr>
        <w:t>- O lugar por onde vocês andam não é bom. As coisas envelhecem e morrem. Veja este galho, envelhece. Não quero ir para um lugar onde tudo envelhece. Vou voltar. E vocês deviam fazer o mesmo!</w:t>
      </w:r>
    </w:p>
    <w:p w:rsidR="00560BD2" w:rsidRPr="00AD5946" w:rsidRDefault="006204DD" w:rsidP="00560BD2">
      <w:pPr>
        <w:spacing w:line="240" w:lineRule="auto"/>
        <w:ind w:firstLine="357"/>
        <w:rPr>
          <w:rFonts w:ascii="Verdana" w:hAnsi="Verdana"/>
          <w:color w:val="404040" w:themeColor="text1" w:themeTint="BF"/>
          <w:sz w:val="18"/>
          <w:szCs w:val="18"/>
        </w:rPr>
      </w:pPr>
      <w:r w:rsidRPr="006204DD">
        <w:rPr>
          <w:noProof/>
        </w:rPr>
        <w:pict>
          <v:shape id="_x0000_s1038" type="#_x0000_t202" style="position:absolute;left:0;text-align:left;margin-left:271.95pt;margin-top:343.2pt;width:219pt;height:.05pt;z-index:251693056" filled="f" stroked="f">
            <v:textbox style="mso-fit-shape-to-text:t" inset="0,0,0,0">
              <w:txbxContent>
                <w:p w:rsidR="00D97916" w:rsidRPr="00E14B46" w:rsidRDefault="00D97916" w:rsidP="00690FF4">
                  <w:pPr>
                    <w:pStyle w:val="Legenda"/>
                    <w:jc w:val="center"/>
                    <w:rPr>
                      <w:rFonts w:ascii="Verdana" w:hAnsi="Verdana"/>
                      <w:noProof/>
                      <w:color w:val="auto"/>
                    </w:rPr>
                  </w:pPr>
                  <w:r w:rsidRPr="00E14B46">
                    <w:rPr>
                      <w:color w:val="auto"/>
                    </w:rPr>
                    <w:t xml:space="preserve">Figura </w:t>
                  </w:r>
                  <w:r>
                    <w:rPr>
                      <w:color w:val="auto"/>
                    </w:rPr>
                    <w:t>6</w:t>
                  </w:r>
                  <w:r w:rsidRPr="00E14B46">
                    <w:rPr>
                      <w:color w:val="auto"/>
                    </w:rPr>
                    <w:t xml:space="preserve"> - A criação do </w:t>
                  </w:r>
                  <w:proofErr w:type="gramStart"/>
                  <w:r w:rsidRPr="00E14B46">
                    <w:rPr>
                      <w:color w:val="auto"/>
                    </w:rPr>
                    <w:t>mundo</w:t>
                  </w:r>
                  <w:r w:rsidRPr="008608E1">
                    <w:rPr>
                      <w:color w:val="auto"/>
                      <w:vertAlign w:val="superscript"/>
                    </w:rPr>
                    <w:t>[</w:t>
                  </w:r>
                  <w:proofErr w:type="gramEnd"/>
                  <w:r w:rsidRPr="008608E1">
                    <w:rPr>
                      <w:color w:val="auto"/>
                      <w:vertAlign w:val="superscript"/>
                    </w:rPr>
                    <w:t>2]</w:t>
                  </w:r>
                </w:p>
              </w:txbxContent>
            </v:textbox>
            <w10:wrap type="square"/>
          </v:shape>
        </w:pict>
      </w:r>
      <w:r w:rsidR="00690FF4">
        <w:rPr>
          <w:rFonts w:ascii="Verdana" w:hAnsi="Verdana"/>
          <w:noProof/>
          <w:color w:val="404040" w:themeColor="text1" w:themeTint="BF"/>
          <w:sz w:val="18"/>
          <w:szCs w:val="18"/>
          <w:lang w:eastAsia="pt-B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539115</wp:posOffset>
            </wp:positionV>
            <wp:extent cx="2781300" cy="3762375"/>
            <wp:effectExtent l="38100" t="0" r="19050" b="1133475"/>
            <wp:wrapSquare wrapText="bothSides"/>
            <wp:docPr id="16" name="Imagem 16" descr="[Lendas+-+Criação+do+Mundo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[Lendas+-+Criação+do+Mundo.jpg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62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60BD2" w:rsidRPr="00AD5946">
        <w:rPr>
          <w:rFonts w:ascii="Verdana" w:hAnsi="Verdana"/>
          <w:color w:val="404040" w:themeColor="text1" w:themeTint="BF"/>
          <w:sz w:val="18"/>
          <w:szCs w:val="18"/>
        </w:rPr>
        <w:t>E assim ele voltou para a pedra, sem os outros, no entanto.  Como não havia luz, um menino que passeava pela Terra comeu</w:t>
      </w:r>
      <w:proofErr w:type="gramStart"/>
      <w:r w:rsidR="00560BD2" w:rsidRPr="00AD5946">
        <w:rPr>
          <w:rFonts w:ascii="Verdana" w:hAnsi="Verdana"/>
          <w:color w:val="404040" w:themeColor="text1" w:themeTint="BF"/>
          <w:sz w:val="18"/>
          <w:szCs w:val="18"/>
        </w:rPr>
        <w:t xml:space="preserve">  </w:t>
      </w:r>
      <w:proofErr w:type="gramEnd"/>
      <w:r w:rsidR="00560BD2" w:rsidRPr="00AD5946">
        <w:rPr>
          <w:rFonts w:ascii="Verdana" w:hAnsi="Verdana"/>
          <w:color w:val="404040" w:themeColor="text1" w:themeTint="BF"/>
          <w:sz w:val="18"/>
          <w:szCs w:val="18"/>
        </w:rPr>
        <w:t>mandioca brava, passando mal e deitando-se de costas. Alguns urubus estavam por perto, e um deles, ao vê-lo, disse:</w:t>
      </w:r>
    </w:p>
    <w:p w:rsidR="00560BD2" w:rsidRPr="00AD5946" w:rsidRDefault="00560BD2" w:rsidP="00560BD2">
      <w:pPr>
        <w:spacing w:line="240" w:lineRule="auto"/>
        <w:ind w:firstLine="357"/>
        <w:rPr>
          <w:rFonts w:ascii="Verdana" w:hAnsi="Verdana"/>
          <w:color w:val="404040" w:themeColor="text1" w:themeTint="BF"/>
          <w:sz w:val="18"/>
          <w:szCs w:val="18"/>
        </w:rPr>
      </w:pPr>
      <w:r w:rsidRPr="00AD5946">
        <w:rPr>
          <w:rFonts w:ascii="Verdana" w:hAnsi="Verdana"/>
          <w:color w:val="404040" w:themeColor="text1" w:themeTint="BF"/>
          <w:sz w:val="18"/>
          <w:szCs w:val="18"/>
        </w:rPr>
        <w:t>- Ele não está morto, ainda move o corpo.</w:t>
      </w:r>
    </w:p>
    <w:p w:rsidR="00560BD2" w:rsidRPr="00AD5946" w:rsidRDefault="00560BD2" w:rsidP="00560BD2">
      <w:pPr>
        <w:spacing w:line="240" w:lineRule="auto"/>
        <w:ind w:firstLine="357"/>
        <w:rPr>
          <w:rFonts w:ascii="Verdana" w:hAnsi="Verdana"/>
          <w:color w:val="404040" w:themeColor="text1" w:themeTint="BF"/>
          <w:sz w:val="18"/>
          <w:szCs w:val="18"/>
        </w:rPr>
      </w:pPr>
      <w:r w:rsidRPr="00AD5946">
        <w:rPr>
          <w:rFonts w:ascii="Verdana" w:hAnsi="Verdana"/>
          <w:color w:val="404040" w:themeColor="text1" w:themeTint="BF"/>
          <w:sz w:val="18"/>
          <w:szCs w:val="18"/>
        </w:rPr>
        <w:t>Outro respondeu:</w:t>
      </w:r>
    </w:p>
    <w:p w:rsidR="00560BD2" w:rsidRDefault="00560BD2" w:rsidP="00560BD2">
      <w:pPr>
        <w:spacing w:line="240" w:lineRule="auto"/>
        <w:ind w:firstLine="357"/>
        <w:rPr>
          <w:rFonts w:ascii="Verdana" w:hAnsi="Verdana"/>
          <w:color w:val="404040" w:themeColor="text1" w:themeTint="BF"/>
          <w:sz w:val="18"/>
          <w:szCs w:val="18"/>
        </w:rPr>
      </w:pPr>
      <w:r w:rsidRPr="00AD5946">
        <w:rPr>
          <w:rFonts w:ascii="Verdana" w:hAnsi="Verdana"/>
          <w:color w:val="404040" w:themeColor="text1" w:themeTint="BF"/>
          <w:sz w:val="18"/>
          <w:szCs w:val="18"/>
        </w:rPr>
        <w:t>- Não, ele está morto.</w:t>
      </w:r>
    </w:p>
    <w:p w:rsidR="00AD5946" w:rsidRDefault="00AD5946" w:rsidP="00560BD2">
      <w:pPr>
        <w:spacing w:line="240" w:lineRule="auto"/>
        <w:ind w:firstLine="357"/>
        <w:rPr>
          <w:rFonts w:ascii="Verdana" w:hAnsi="Verdana"/>
          <w:color w:val="404040" w:themeColor="text1" w:themeTint="BF"/>
          <w:sz w:val="18"/>
          <w:szCs w:val="18"/>
        </w:rPr>
      </w:pPr>
      <w:r>
        <w:rPr>
          <w:rFonts w:ascii="Verdana" w:hAnsi="Verdana"/>
          <w:color w:val="404040" w:themeColor="text1" w:themeTint="BF"/>
          <w:sz w:val="18"/>
          <w:szCs w:val="18"/>
        </w:rPr>
        <w:t>Ficaram assim discutindo até que decidiram chamar o urubu-rei, o qual decidiu que o menino estava morto. Quando ele foi tentar pousar, o menino o agarrou e prendeu. Então disse o menino:</w:t>
      </w:r>
    </w:p>
    <w:p w:rsidR="00AD5946" w:rsidRDefault="00AD5946" w:rsidP="00560BD2">
      <w:pPr>
        <w:spacing w:line="240" w:lineRule="auto"/>
        <w:ind w:firstLine="357"/>
        <w:rPr>
          <w:rFonts w:ascii="Verdana" w:hAnsi="Verdana"/>
          <w:color w:val="404040" w:themeColor="text1" w:themeTint="BF"/>
          <w:sz w:val="18"/>
          <w:szCs w:val="18"/>
        </w:rPr>
      </w:pPr>
      <w:r>
        <w:rPr>
          <w:rFonts w:ascii="Verdana" w:hAnsi="Verdana"/>
          <w:color w:val="404040" w:themeColor="text1" w:themeTint="BF"/>
          <w:sz w:val="18"/>
          <w:szCs w:val="18"/>
        </w:rPr>
        <w:t>- Quero os mais belos enfeites.</w:t>
      </w:r>
    </w:p>
    <w:p w:rsidR="00AD5946" w:rsidRDefault="00AD5946" w:rsidP="00560BD2">
      <w:pPr>
        <w:spacing w:line="240" w:lineRule="auto"/>
        <w:ind w:firstLine="357"/>
        <w:rPr>
          <w:rFonts w:ascii="Verdana" w:hAnsi="Verdana"/>
          <w:color w:val="404040" w:themeColor="text1" w:themeTint="BF"/>
          <w:sz w:val="18"/>
          <w:szCs w:val="18"/>
        </w:rPr>
      </w:pPr>
      <w:r>
        <w:rPr>
          <w:rFonts w:ascii="Verdana" w:hAnsi="Verdana"/>
          <w:color w:val="404040" w:themeColor="text1" w:themeTint="BF"/>
          <w:sz w:val="18"/>
          <w:szCs w:val="18"/>
        </w:rPr>
        <w:t>A ave, para ser libertada, trouxe as estrelas do céu, mas a Terra ainda continuava escura. Então o menino pediu:</w:t>
      </w:r>
    </w:p>
    <w:p w:rsidR="00AD5946" w:rsidRDefault="00AD5946" w:rsidP="00560BD2">
      <w:pPr>
        <w:spacing w:line="240" w:lineRule="auto"/>
        <w:ind w:firstLine="357"/>
        <w:rPr>
          <w:rFonts w:ascii="Verdana" w:hAnsi="Verdana"/>
          <w:color w:val="404040" w:themeColor="text1" w:themeTint="BF"/>
          <w:sz w:val="18"/>
          <w:szCs w:val="18"/>
        </w:rPr>
      </w:pPr>
      <w:r>
        <w:rPr>
          <w:rFonts w:ascii="Verdana" w:hAnsi="Verdana"/>
          <w:color w:val="404040" w:themeColor="text1" w:themeTint="BF"/>
          <w:sz w:val="18"/>
          <w:szCs w:val="18"/>
        </w:rPr>
        <w:t>- Quero outro enfeite.</w:t>
      </w:r>
    </w:p>
    <w:p w:rsidR="00DB71A9" w:rsidRDefault="00AD5946" w:rsidP="00AD5946">
      <w:pPr>
        <w:spacing w:line="240" w:lineRule="auto"/>
        <w:ind w:firstLine="357"/>
      </w:pPr>
      <w:r>
        <w:rPr>
          <w:rFonts w:ascii="Verdana" w:hAnsi="Verdana"/>
          <w:color w:val="404040" w:themeColor="text1" w:themeTint="BF"/>
          <w:sz w:val="18"/>
          <w:szCs w:val="18"/>
        </w:rPr>
        <w:t>O urubu trouxe a lua, mas a Terra continuou escura. Então o menino pediu-lhe para trazer outro enfeite e o urubu lhe trouxe o sol e o mundo se encheu de luz. O urubu também ensinou ao menino sobre todas as coisas do mundo, o qual só se esqueceu de perguntar o segredo da juventude eterna. No alto do céu, a ave contou o segredo, mas estava tão alto que todas as árvores e animais ouviram a resposta, menos o menino. E por não ter ouvido o urubu-rei, todos os homens envelhecem e morrem.</w:t>
      </w:r>
      <w:r>
        <w:t xml:space="preserve"> </w:t>
      </w:r>
    </w:p>
    <w:p w:rsidR="00DB71A9" w:rsidRPr="00F946CB" w:rsidRDefault="00937441" w:rsidP="000B0D01">
      <w:pPr>
        <w:pStyle w:val="PargrafodaLista"/>
        <w:numPr>
          <w:ilvl w:val="1"/>
          <w:numId w:val="1"/>
        </w:numPr>
        <w:jc w:val="center"/>
        <w:outlineLvl w:val="1"/>
        <w:rPr>
          <w:b/>
        </w:rPr>
      </w:pPr>
      <w:bookmarkStart w:id="5" w:name="_Toc305165674"/>
      <w:r w:rsidRPr="00F946CB">
        <w:rPr>
          <w:b/>
        </w:rPr>
        <w:lastRenderedPageBreak/>
        <w:t>A lenda da Vitória-Régia – um mito Tupi-Guarani</w:t>
      </w:r>
      <w:r w:rsidR="00F946CB">
        <w:rPr>
          <w:b/>
        </w:rPr>
        <w:t xml:space="preserve"> </w:t>
      </w:r>
      <w:r w:rsidR="00946BAE">
        <w:rPr>
          <w:b/>
          <w:vertAlign w:val="superscript"/>
        </w:rPr>
        <w:t>[1</w:t>
      </w:r>
      <w:r w:rsidR="00F946CB" w:rsidRPr="00F946CB">
        <w:rPr>
          <w:b/>
          <w:vertAlign w:val="superscript"/>
        </w:rPr>
        <w:t>]</w:t>
      </w:r>
      <w:bookmarkEnd w:id="5"/>
    </w:p>
    <w:p w:rsidR="00E14B46" w:rsidRPr="00F946CB" w:rsidRDefault="00192F40" w:rsidP="00361287">
      <w:pPr>
        <w:ind w:firstLine="360"/>
        <w:rPr>
          <w:rFonts w:ascii="Verdana" w:hAnsi="Verdana"/>
          <w:color w:val="404040" w:themeColor="text1" w:themeTint="BF"/>
          <w:sz w:val="18"/>
          <w:szCs w:val="18"/>
        </w:rPr>
      </w:pPr>
      <w:r>
        <w:rPr>
          <w:noProof/>
          <w:lang w:eastAsia="pt-B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3491865</wp:posOffset>
            </wp:positionH>
            <wp:positionV relativeFrom="margin">
              <wp:posOffset>367030</wp:posOffset>
            </wp:positionV>
            <wp:extent cx="2324100" cy="3266440"/>
            <wp:effectExtent l="38100" t="0" r="19050" b="962660"/>
            <wp:wrapSquare wrapText="bothSides"/>
            <wp:docPr id="12" name="Imagem 16" descr="http://3.bp.blogspot.com/_q_ivp6S3sGM/SuPCrZ50SgI/AAAAAAAAGbM/NReAs5EzbKs/s400/250px-Lenda_da_Vitoria_Re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_q_ivp6S3sGM/SuPCrZ50SgI/AAAAAAAAGbM/NReAs5EzbKs/s400/250px-Lenda_da_Vitoria_Regia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66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14B46" w:rsidRPr="00F946CB">
        <w:rPr>
          <w:rFonts w:ascii="Verdana" w:hAnsi="Verdana"/>
          <w:noProof/>
          <w:color w:val="404040" w:themeColor="text1" w:themeTint="BF"/>
          <w:sz w:val="18"/>
          <w:szCs w:val="18"/>
          <w:lang w:eastAsia="pt-BR"/>
        </w:rPr>
        <w:t>Diz a lenda que havia na aldeia tupi-guarani uma bela índia, de nome Naiá, e que era apaixonada por Jaci</w:t>
      </w:r>
      <w:r w:rsidR="007468A6">
        <w:rPr>
          <w:rFonts w:ascii="Verdana" w:hAnsi="Verdana"/>
          <w:noProof/>
          <w:color w:val="404040" w:themeColor="text1" w:themeTint="BF"/>
          <w:sz w:val="18"/>
          <w:szCs w:val="18"/>
          <w:lang w:eastAsia="pt-BR"/>
        </w:rPr>
        <w:t>, o grande guerreiro</w:t>
      </w:r>
      <w:r w:rsidR="00E14B46" w:rsidRPr="00F946CB">
        <w:rPr>
          <w:rFonts w:ascii="Verdana" w:hAnsi="Verdana"/>
          <w:noProof/>
          <w:color w:val="404040" w:themeColor="text1" w:themeTint="BF"/>
          <w:sz w:val="18"/>
          <w:szCs w:val="18"/>
          <w:lang w:eastAsia="pt-BR"/>
        </w:rPr>
        <w:t xml:space="preserve"> (a Lua). </w:t>
      </w:r>
      <w:r w:rsidR="00747459" w:rsidRPr="00F946CB">
        <w:rPr>
          <w:rFonts w:ascii="Verdana" w:hAnsi="Verdana"/>
          <w:noProof/>
          <w:color w:val="404040" w:themeColor="text1" w:themeTint="BF"/>
          <w:sz w:val="18"/>
          <w:szCs w:val="18"/>
          <w:lang w:eastAsia="pt-BR"/>
        </w:rPr>
        <w:t xml:space="preserve">Tinha longos cabelos e fascinava aos homens da tribo, embora não se importasse com nada  a não ser com Jaci. </w:t>
      </w:r>
      <w:r w:rsidR="00E14B46" w:rsidRPr="00F946CB">
        <w:rPr>
          <w:rFonts w:ascii="Verdana" w:hAnsi="Verdana"/>
          <w:noProof/>
          <w:color w:val="404040" w:themeColor="text1" w:themeTint="BF"/>
          <w:sz w:val="18"/>
          <w:szCs w:val="18"/>
          <w:lang w:eastAsia="pt-BR"/>
        </w:rPr>
        <w:t>Contavam os pajés que de tempos em tempos a lua descia à Terra para buscar uma índia, para que se transformasse em estrela e fosse brilhar com ela no céu.</w:t>
      </w:r>
    </w:p>
    <w:p w:rsidR="00361287" w:rsidRPr="00F946CB" w:rsidRDefault="00361287" w:rsidP="00361287">
      <w:pPr>
        <w:ind w:firstLine="360"/>
        <w:rPr>
          <w:rFonts w:ascii="Verdana" w:hAnsi="Verdana"/>
          <w:color w:val="404040" w:themeColor="text1" w:themeTint="BF"/>
          <w:sz w:val="18"/>
          <w:szCs w:val="18"/>
        </w:rPr>
      </w:pPr>
      <w:r w:rsidRPr="00F946CB">
        <w:rPr>
          <w:rFonts w:ascii="Verdana" w:hAnsi="Verdana"/>
          <w:color w:val="404040" w:themeColor="text1" w:themeTint="BF"/>
          <w:sz w:val="18"/>
          <w:szCs w:val="18"/>
        </w:rPr>
        <w:t>Fascinada com a idéia de estar ao lado de Jaci, Naiá saía todas as noites para admirá-la, mas era ignorada por ela. Saía de manhãzinha, bem cedo, para correr atrás da lua, mas corria e corria até se cansar e nunca a alcançava. Todas as noites, a tentativa de ficar bem pertinho de Jaci se repetia. Até que Naiá adoeceu, de tanto ser ignorada por Jaci.</w:t>
      </w:r>
    </w:p>
    <w:p w:rsidR="00747459" w:rsidRPr="00F946CB" w:rsidRDefault="006204DD" w:rsidP="00747459">
      <w:pPr>
        <w:ind w:firstLine="360"/>
        <w:rPr>
          <w:rFonts w:ascii="Verdana" w:hAnsi="Verdana"/>
          <w:color w:val="404040" w:themeColor="text1" w:themeTint="BF"/>
          <w:sz w:val="18"/>
          <w:szCs w:val="18"/>
        </w:rPr>
      </w:pPr>
      <w:r w:rsidRPr="006204DD">
        <w:rPr>
          <w:noProof/>
        </w:rPr>
        <w:pict>
          <v:shape id="_x0000_s1041" type="#_x0000_t202" style="position:absolute;left:0;text-align:left;margin-left:264.45pt;margin-top:59.55pt;width:220.35pt;height:21pt;z-index:251696128" filled="f" stroked="f">
            <v:textbox style="mso-fit-shape-to-text:t" inset="0,0,0,0">
              <w:txbxContent>
                <w:p w:rsidR="00D97916" w:rsidRPr="00DF4454" w:rsidRDefault="00D97916" w:rsidP="00DF4454">
                  <w:pPr>
                    <w:pStyle w:val="Legenda"/>
                    <w:jc w:val="center"/>
                    <w:rPr>
                      <w:rFonts w:ascii="Verdana" w:hAnsi="Verdana"/>
                      <w:noProof/>
                      <w:color w:val="auto"/>
                    </w:rPr>
                  </w:pPr>
                  <w:r w:rsidRPr="00DF4454">
                    <w:rPr>
                      <w:color w:val="auto"/>
                    </w:rPr>
                    <w:t xml:space="preserve">Figura </w:t>
                  </w:r>
                  <w:r>
                    <w:rPr>
                      <w:color w:val="auto"/>
                    </w:rPr>
                    <w:t>7</w:t>
                  </w:r>
                  <w:r w:rsidRPr="00DF4454">
                    <w:rPr>
                      <w:color w:val="auto"/>
                    </w:rPr>
                    <w:t xml:space="preserve"> - A </w:t>
                  </w:r>
                  <w:proofErr w:type="gramStart"/>
                  <w:r w:rsidRPr="00DF4454">
                    <w:rPr>
                      <w:color w:val="auto"/>
                    </w:rPr>
                    <w:t>vitória-régia</w:t>
                  </w:r>
                  <w:r w:rsidRPr="008608E1">
                    <w:rPr>
                      <w:color w:val="auto"/>
                      <w:vertAlign w:val="superscript"/>
                    </w:rPr>
                    <w:t>[</w:t>
                  </w:r>
                  <w:proofErr w:type="gramEnd"/>
                  <w:r w:rsidRPr="008608E1">
                    <w:rPr>
                      <w:color w:val="auto"/>
                      <w:vertAlign w:val="superscript"/>
                    </w:rPr>
                    <w:t>1]</w:t>
                  </w:r>
                </w:p>
              </w:txbxContent>
            </v:textbox>
            <w10:wrap type="square"/>
          </v:shape>
        </w:pict>
      </w:r>
      <w:r w:rsidR="00361287" w:rsidRPr="00F946CB">
        <w:rPr>
          <w:rFonts w:ascii="Verdana" w:hAnsi="Verdana"/>
          <w:color w:val="404040" w:themeColor="text1" w:themeTint="BF"/>
          <w:sz w:val="18"/>
          <w:szCs w:val="18"/>
        </w:rPr>
        <w:t xml:space="preserve">Embora doente, a jovem não desistiu de seu sonho e foi procurar por Jaci, caindo cansada à beira de um igarapé, um braço de rio na Amazônia. </w:t>
      </w:r>
      <w:r w:rsidR="00747459" w:rsidRPr="00F946CB">
        <w:rPr>
          <w:rFonts w:ascii="Verdana" w:hAnsi="Verdana"/>
          <w:color w:val="404040" w:themeColor="text1" w:themeTint="BF"/>
          <w:sz w:val="18"/>
          <w:szCs w:val="18"/>
        </w:rPr>
        <w:t>Quando acordou, teve um susto ao ver o reflexo da lua sobre as águas, o qual acreditou ser a própria Jaci. Em um impulso, mergulhou nas águas e nelas acabou se afogando.</w:t>
      </w:r>
    </w:p>
    <w:p w:rsidR="00192F40" w:rsidRDefault="00747459" w:rsidP="00192F40">
      <w:pPr>
        <w:ind w:firstLine="360"/>
        <w:rPr>
          <w:rFonts w:ascii="Verdana" w:hAnsi="Verdana"/>
          <w:color w:val="404040" w:themeColor="text1" w:themeTint="BF"/>
          <w:sz w:val="18"/>
          <w:szCs w:val="18"/>
        </w:rPr>
      </w:pPr>
      <w:r w:rsidRPr="00F946CB">
        <w:rPr>
          <w:rFonts w:ascii="Verdana" w:hAnsi="Verdana"/>
          <w:color w:val="404040" w:themeColor="text1" w:themeTint="BF"/>
          <w:sz w:val="18"/>
          <w:szCs w:val="18"/>
        </w:rPr>
        <w:t>Compadecida do sacrifício da bela moça, Jaci decidiu transformá-la em uma estrela incomum. Naiá se transformou na vitória-régia, a flor amazônica das águas calmas que só abre suas pétalas sob o luar.</w:t>
      </w:r>
    </w:p>
    <w:p w:rsidR="00192F40" w:rsidRPr="000B0D01" w:rsidRDefault="00192F40" w:rsidP="000B0D01">
      <w:pPr>
        <w:pStyle w:val="PargrafodaLista"/>
        <w:numPr>
          <w:ilvl w:val="1"/>
          <w:numId w:val="1"/>
        </w:numPr>
        <w:jc w:val="center"/>
        <w:outlineLvl w:val="1"/>
        <w:rPr>
          <w:b/>
        </w:rPr>
      </w:pPr>
      <w:bookmarkStart w:id="6" w:name="_Toc305165675"/>
      <w:r w:rsidRPr="000B0D01">
        <w:rPr>
          <w:b/>
        </w:rPr>
        <w:t>A mulher da lua – um mito Tupi-Guarani</w:t>
      </w:r>
      <w:bookmarkEnd w:id="6"/>
    </w:p>
    <w:p w:rsidR="00192F40" w:rsidRDefault="006204DD" w:rsidP="00192F40">
      <w:pPr>
        <w:ind w:firstLine="360"/>
        <w:rPr>
          <w:rFonts w:ascii="Verdana" w:hAnsi="Verdana"/>
          <w:color w:val="404040" w:themeColor="text1" w:themeTint="BF"/>
          <w:sz w:val="18"/>
          <w:szCs w:val="18"/>
        </w:rPr>
      </w:pPr>
      <w:r w:rsidRPr="006204DD">
        <w:rPr>
          <w:noProof/>
        </w:rPr>
        <w:pict>
          <v:shape id="_x0000_s1052" type="#_x0000_t202" style="position:absolute;left:0;text-align:left;margin-left:248.7pt;margin-top:203.4pt;width:229.5pt;height:.05pt;z-index:251729920" filled="f" stroked="f">
            <v:textbox style="mso-fit-shape-to-text:t" inset="0,0,0,0">
              <w:txbxContent>
                <w:p w:rsidR="00D97916" w:rsidRPr="00203286" w:rsidRDefault="00D97916" w:rsidP="00203286">
                  <w:pPr>
                    <w:pStyle w:val="Legenda"/>
                    <w:jc w:val="center"/>
                    <w:rPr>
                      <w:rFonts w:ascii="Verdana" w:hAnsi="Verdana"/>
                      <w:noProof/>
                      <w:color w:val="auto"/>
                    </w:rPr>
                  </w:pPr>
                  <w:r w:rsidRPr="00203286">
                    <w:rPr>
                      <w:color w:val="auto"/>
                    </w:rPr>
                    <w:t xml:space="preserve">Figura </w:t>
                  </w:r>
                  <w:r>
                    <w:rPr>
                      <w:color w:val="auto"/>
                    </w:rPr>
                    <w:t>8</w:t>
                  </w:r>
                  <w:r w:rsidRPr="00203286">
                    <w:rPr>
                      <w:color w:val="auto"/>
                    </w:rPr>
                    <w:t xml:space="preserve"> - Lua e Vênus</w:t>
                  </w:r>
                </w:p>
              </w:txbxContent>
            </v:textbox>
            <w10:wrap type="square"/>
          </v:shape>
        </w:pict>
      </w:r>
      <w:r w:rsidR="00203286">
        <w:rPr>
          <w:rFonts w:ascii="Verdana" w:hAnsi="Verdana"/>
          <w:noProof/>
          <w:color w:val="404040" w:themeColor="text1" w:themeTint="BF"/>
          <w:sz w:val="18"/>
          <w:szCs w:val="18"/>
          <w:lang w:eastAsia="pt-B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335280</wp:posOffset>
            </wp:positionV>
            <wp:extent cx="2914650" cy="2190750"/>
            <wp:effectExtent l="38100" t="0" r="19050" b="647700"/>
            <wp:wrapSquare wrapText="bothSides"/>
            <wp:docPr id="58" name="Imagem 58" descr="http://maryt.files.wordpress.com/2007/05/venusmoon_ouel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aryt.files.wordpress.com/2007/05/venusmoon_ouelle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92F40">
        <w:rPr>
          <w:rFonts w:ascii="Verdana" w:hAnsi="Verdana"/>
          <w:color w:val="404040" w:themeColor="text1" w:themeTint="BF"/>
          <w:sz w:val="18"/>
          <w:szCs w:val="18"/>
        </w:rPr>
        <w:t>O planeta Vênus é conhecido pelos tupis-guaranis, quando aparece logo após o pôr do sol, de Mulher da Lua.</w:t>
      </w:r>
    </w:p>
    <w:p w:rsidR="00192F40" w:rsidRDefault="00192F40" w:rsidP="00192F40">
      <w:pPr>
        <w:ind w:firstLine="360"/>
        <w:rPr>
          <w:rFonts w:ascii="Verdana" w:hAnsi="Verdana"/>
          <w:color w:val="404040" w:themeColor="text1" w:themeTint="BF"/>
          <w:sz w:val="18"/>
          <w:szCs w:val="18"/>
        </w:rPr>
      </w:pPr>
      <w:r>
        <w:rPr>
          <w:rFonts w:ascii="Verdana" w:hAnsi="Verdana"/>
          <w:color w:val="404040" w:themeColor="text1" w:themeTint="BF"/>
          <w:sz w:val="18"/>
          <w:szCs w:val="18"/>
        </w:rPr>
        <w:t xml:space="preserve">Diz </w:t>
      </w:r>
      <w:proofErr w:type="gramStart"/>
      <w:r>
        <w:rPr>
          <w:rFonts w:ascii="Verdana" w:hAnsi="Verdana"/>
          <w:color w:val="404040" w:themeColor="text1" w:themeTint="BF"/>
          <w:sz w:val="18"/>
          <w:szCs w:val="18"/>
        </w:rPr>
        <w:t>a</w:t>
      </w:r>
      <w:proofErr w:type="gramEnd"/>
      <w:r>
        <w:rPr>
          <w:rFonts w:ascii="Verdana" w:hAnsi="Verdana"/>
          <w:color w:val="404040" w:themeColor="text1" w:themeTint="BF"/>
          <w:sz w:val="18"/>
          <w:szCs w:val="18"/>
        </w:rPr>
        <w:t xml:space="preserve"> lenda que a mulher de Jaci é muito linda, vaidosa e não envelhece, só ficando ao lado do marido enquanto ele é jovem e se afastando à medida que ele fica mais velho. Assim, ao anoitecer </w:t>
      </w:r>
      <w:r w:rsidR="00203286">
        <w:rPr>
          <w:rFonts w:ascii="Verdana" w:hAnsi="Verdana"/>
          <w:color w:val="404040" w:themeColor="text1" w:themeTint="BF"/>
          <w:sz w:val="18"/>
          <w:szCs w:val="18"/>
        </w:rPr>
        <w:t>um dia depois da lua nova, Jaci e Vênus estão bem próximos, no lado oeste.</w:t>
      </w:r>
      <w:r>
        <w:rPr>
          <w:rFonts w:ascii="Verdana" w:hAnsi="Verdana"/>
          <w:color w:val="404040" w:themeColor="text1" w:themeTint="BF"/>
          <w:sz w:val="18"/>
          <w:szCs w:val="18"/>
        </w:rPr>
        <w:t xml:space="preserve"> </w:t>
      </w:r>
      <w:r w:rsidR="00203286">
        <w:rPr>
          <w:rFonts w:ascii="Verdana" w:hAnsi="Verdana"/>
          <w:color w:val="404040" w:themeColor="text1" w:themeTint="BF"/>
          <w:sz w:val="18"/>
          <w:szCs w:val="18"/>
        </w:rPr>
        <w:t>Nas noites seguintes, a lua vai crescendo e se afastando de Vênus.</w:t>
      </w:r>
    </w:p>
    <w:p w:rsidR="00203286" w:rsidRDefault="00203286" w:rsidP="00192F40">
      <w:pPr>
        <w:ind w:firstLine="360"/>
        <w:rPr>
          <w:rFonts w:ascii="Verdana" w:hAnsi="Verdana"/>
          <w:color w:val="404040" w:themeColor="text1" w:themeTint="BF"/>
          <w:sz w:val="18"/>
          <w:szCs w:val="18"/>
        </w:rPr>
      </w:pPr>
      <w:r>
        <w:rPr>
          <w:rFonts w:ascii="Verdana" w:hAnsi="Verdana"/>
          <w:color w:val="404040" w:themeColor="text1" w:themeTint="BF"/>
          <w:sz w:val="18"/>
          <w:szCs w:val="18"/>
        </w:rPr>
        <w:t>Na Lua crescente, embora Vênus esteja quase no mesmo lugar que uma semana atrás, a Lua já está bem no alto do céu, que chamamos de zênite. Já na lua cheia, os dois estão opostos, Vênus no lado oeste e Jaci no lado leste.</w:t>
      </w:r>
    </w:p>
    <w:p w:rsidR="00203286" w:rsidRDefault="00203286" w:rsidP="000B0D01">
      <w:pPr>
        <w:ind w:firstLine="360"/>
        <w:rPr>
          <w:rFonts w:ascii="Verdana" w:hAnsi="Verdana"/>
          <w:color w:val="404040" w:themeColor="text1" w:themeTint="BF"/>
          <w:sz w:val="18"/>
          <w:szCs w:val="18"/>
        </w:rPr>
      </w:pPr>
      <w:r>
        <w:rPr>
          <w:rFonts w:ascii="Verdana" w:hAnsi="Verdana"/>
          <w:color w:val="404040" w:themeColor="text1" w:themeTint="BF"/>
          <w:sz w:val="18"/>
          <w:szCs w:val="18"/>
        </w:rPr>
        <w:t>Assim uma semana depois, quando a lua é nova, o ciclo começa novamente.</w:t>
      </w:r>
    </w:p>
    <w:p w:rsidR="000B0D01" w:rsidRPr="00192F40" w:rsidRDefault="000B0D01" w:rsidP="000B0D01">
      <w:pPr>
        <w:ind w:firstLine="360"/>
        <w:rPr>
          <w:rFonts w:ascii="Verdana" w:hAnsi="Verdana"/>
          <w:color w:val="404040" w:themeColor="text1" w:themeTint="BF"/>
          <w:sz w:val="18"/>
          <w:szCs w:val="18"/>
        </w:rPr>
      </w:pPr>
    </w:p>
    <w:p w:rsidR="00246FAC" w:rsidRDefault="000B0D01" w:rsidP="000B0D01">
      <w:pPr>
        <w:pStyle w:val="Ttulo1"/>
        <w:numPr>
          <w:ilvl w:val="0"/>
          <w:numId w:val="1"/>
        </w:numPr>
        <w:jc w:val="center"/>
        <w:rPr>
          <w:rFonts w:asciiTheme="minorHAnsi" w:hAnsiTheme="minorHAnsi"/>
          <w:color w:val="auto"/>
          <w:sz w:val="22"/>
          <w:szCs w:val="22"/>
        </w:rPr>
      </w:pPr>
      <w:bookmarkStart w:id="7" w:name="_Toc305165676"/>
      <w:r w:rsidRPr="000B0D01">
        <w:rPr>
          <w:rFonts w:asciiTheme="minorHAnsi" w:hAnsiTheme="minorHAnsi"/>
          <w:color w:val="auto"/>
          <w:sz w:val="22"/>
          <w:szCs w:val="22"/>
        </w:rPr>
        <w:lastRenderedPageBreak/>
        <w:t>As constelações indígenas</w:t>
      </w:r>
      <w:bookmarkEnd w:id="7"/>
    </w:p>
    <w:p w:rsidR="000B0D01" w:rsidRPr="000B0D01" w:rsidRDefault="000B0D01" w:rsidP="000B0D01"/>
    <w:p w:rsidR="00B35E5F" w:rsidRDefault="006204DD" w:rsidP="00DE7AC0">
      <w:r>
        <w:rPr>
          <w:noProof/>
        </w:rPr>
        <w:pict>
          <v:shape id="_x0000_s1028" type="#_x0000_t202" style="position:absolute;margin-left:-17.55pt;margin-top:291.85pt;width:170.55pt;height:21pt;z-index:251666432" filled="f" stroked="f">
            <v:textbox style="mso-fit-shape-to-text:t" inset="0,0,0,0">
              <w:txbxContent>
                <w:p w:rsidR="00D97916" w:rsidRPr="00EA02E5" w:rsidRDefault="00D97916" w:rsidP="00EA02E5">
                  <w:pPr>
                    <w:pStyle w:val="Legenda"/>
                    <w:jc w:val="center"/>
                    <w:rPr>
                      <w:noProof/>
                      <w:color w:val="000000" w:themeColor="text1"/>
                    </w:rPr>
                  </w:pPr>
                  <w:r w:rsidRPr="00EA02E5">
                    <w:rPr>
                      <w:color w:val="000000" w:themeColor="text1"/>
                    </w:rPr>
                    <w:t xml:space="preserve">Figura </w:t>
                  </w:r>
                  <w:r>
                    <w:rPr>
                      <w:color w:val="000000" w:themeColor="text1"/>
                    </w:rPr>
                    <w:t>11</w:t>
                  </w:r>
                  <w:r w:rsidRPr="00EA02E5">
                    <w:rPr>
                      <w:color w:val="000000" w:themeColor="text1"/>
                    </w:rPr>
                    <w:t xml:space="preserve"> - Constelação de Pégaso</w:t>
                  </w:r>
                </w:p>
              </w:txbxContent>
            </v:textbox>
            <w10:wrap type="square"/>
          </v:shape>
        </w:pict>
      </w:r>
      <w:r w:rsidR="000D042B"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1949450</wp:posOffset>
            </wp:positionV>
            <wp:extent cx="2165985" cy="1624330"/>
            <wp:effectExtent l="38100" t="0" r="24765" b="471170"/>
            <wp:wrapSquare wrapText="bothSides"/>
            <wp:docPr id="7" name="Imagem 7" descr="http://1.bp.blogspot.com/-SOL0i9HXh6Q/Tf-O8HkTfOI/AAAAAAAAAHU/ov6L6Vhhvp0/s1600/pegasus_blue_constella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SOL0i9HXh6Q/Tf-O8HkTfOI/AAAAAAAAAHU/ov6L6Vhhvp0/s1600/pegasus_blue_constellation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624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7" type="#_x0000_t202" style="position:absolute;margin-left:368.7pt;margin-top:145.4pt;width:110.25pt;height:.05pt;z-index:251663360;mso-position-horizontal-relative:text;mso-position-vertical-relative:text" filled="f" stroked="f">
            <v:textbox style="mso-fit-shape-to-text:t" inset="0,0,0,0">
              <w:txbxContent>
                <w:p w:rsidR="00D97916" w:rsidRPr="003C637E" w:rsidRDefault="00D97916" w:rsidP="003C637E">
                  <w:pPr>
                    <w:pStyle w:val="Legenda"/>
                    <w:jc w:val="center"/>
                    <w:rPr>
                      <w:noProof/>
                      <w:color w:val="000000" w:themeColor="text1"/>
                    </w:rPr>
                  </w:pPr>
                  <w:r w:rsidRPr="003C637E">
                    <w:rPr>
                      <w:color w:val="000000" w:themeColor="text1"/>
                    </w:rPr>
                    <w:t xml:space="preserve">Figura </w:t>
                  </w:r>
                  <w:r>
                    <w:rPr>
                      <w:color w:val="000000" w:themeColor="text1"/>
                    </w:rPr>
                    <w:t>10</w:t>
                  </w:r>
                  <w:r w:rsidRPr="003C637E">
                    <w:rPr>
                      <w:color w:val="000000" w:themeColor="text1"/>
                    </w:rPr>
                    <w:t xml:space="preserve"> - Lua de queijo</w:t>
                  </w:r>
                </w:p>
              </w:txbxContent>
            </v:textbox>
            <w10:wrap type="square"/>
          </v:shape>
        </w:pict>
      </w:r>
      <w:r w:rsidR="003C637E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53975</wp:posOffset>
            </wp:positionV>
            <wp:extent cx="1400175" cy="1735455"/>
            <wp:effectExtent l="38100" t="0" r="28575" b="512445"/>
            <wp:wrapSquare wrapText="bothSides"/>
            <wp:docPr id="4" name="Imagem 4" descr="http://www.dreamstime.com/black-rat-and-yellow-cheese-moon--thumb683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reamstime.com/black-rat-and-yellow-cheese-moon--thumb68312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354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202" style="position:absolute;margin-left:-17.55pt;margin-top:122.85pt;width:170.55pt;height:.05pt;z-index:251660288;mso-position-horizontal-relative:text;mso-position-vertical-relative:text" filled="f" stroked="f">
            <v:textbox style="mso-fit-shape-to-text:t" inset="0,0,0,0">
              <w:txbxContent>
                <w:p w:rsidR="00D97916" w:rsidRPr="008039CF" w:rsidRDefault="00D97916" w:rsidP="008039CF">
                  <w:pPr>
                    <w:pStyle w:val="Legenda"/>
                    <w:jc w:val="center"/>
                    <w:rPr>
                      <w:noProof/>
                      <w:color w:val="000000" w:themeColor="text1"/>
                    </w:rPr>
                  </w:pPr>
                  <w:r w:rsidRPr="008039CF">
                    <w:rPr>
                      <w:color w:val="000000" w:themeColor="text1"/>
                    </w:rPr>
                    <w:t xml:space="preserve">Figura </w:t>
                  </w:r>
                  <w:r>
                    <w:rPr>
                      <w:color w:val="000000" w:themeColor="text1"/>
                    </w:rPr>
                    <w:t>9</w:t>
                  </w:r>
                  <w:r w:rsidRPr="008039CF">
                    <w:rPr>
                      <w:color w:val="000000" w:themeColor="text1"/>
                    </w:rPr>
                    <w:t xml:space="preserve"> - Nuvem de coelhinho</w:t>
                  </w:r>
                </w:p>
              </w:txbxContent>
            </v:textbox>
            <w10:wrap type="square"/>
          </v:shape>
        </w:pict>
      </w:r>
      <w:r w:rsidR="008039CF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53975</wp:posOffset>
            </wp:positionV>
            <wp:extent cx="2165985" cy="1449070"/>
            <wp:effectExtent l="38100" t="0" r="24765" b="417830"/>
            <wp:wrapSquare wrapText="bothSides"/>
            <wp:docPr id="1" name="Imagem 1" descr="http://www.coloradohrs.com/northwest/images/Bunny_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loradohrs.com/northwest/images/Bunny_Ange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4490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E7AC0">
        <w:tab/>
        <w:t xml:space="preserve">É tão comum quanto se possa imaginar observar o céu e nele </w:t>
      </w:r>
      <w:r w:rsidR="00DB14FF">
        <w:t xml:space="preserve">enxergar </w:t>
      </w:r>
      <w:r w:rsidR="00DE7AC0">
        <w:t>as mais diversas representações daquilo que conhecemos</w:t>
      </w:r>
      <w:r w:rsidR="000E5FB4">
        <w:t>. É o caso de</w:t>
      </w:r>
      <w:r w:rsidR="00DE7AC0">
        <w:t xml:space="preserve"> </w:t>
      </w:r>
      <w:r w:rsidR="000E5FB4">
        <w:t xml:space="preserve">figuras de coelhos nas </w:t>
      </w:r>
      <w:r w:rsidR="00DE7AC0">
        <w:t xml:space="preserve">nuvens, </w:t>
      </w:r>
      <w:r w:rsidR="000E5FB4">
        <w:t xml:space="preserve">da lua que parece feita de queijo </w:t>
      </w:r>
      <w:r w:rsidR="00DE7AC0">
        <w:t xml:space="preserve">e </w:t>
      </w:r>
      <w:r w:rsidR="000E5FB4">
        <w:t xml:space="preserve">dos desenhos das </w:t>
      </w:r>
      <w:r w:rsidR="00DE7AC0">
        <w:t>constelações</w:t>
      </w:r>
      <w:r w:rsidR="002F24F3">
        <w:t xml:space="preserve"> greco-romanas</w:t>
      </w:r>
      <w:r w:rsidR="00DE7AC0">
        <w:t xml:space="preserve">. </w:t>
      </w:r>
      <w:r w:rsidR="00DB14FF">
        <w:t xml:space="preserve">Para </w:t>
      </w:r>
      <w:r w:rsidR="00D60FBB">
        <w:t xml:space="preserve">os adultos, </w:t>
      </w:r>
      <w:r w:rsidR="002F24F3">
        <w:t>os desenhos</w:t>
      </w:r>
      <w:r w:rsidR="00D60FBB">
        <w:t xml:space="preserve"> tornam o céu mais místico, mais misterioso; para as crianças, às vezes </w:t>
      </w:r>
      <w:r w:rsidR="002F24F3">
        <w:t xml:space="preserve">divertido e curioso e às vezes difícil de entender por falta de conhecimento das mitologias. É o que acontece com frequência quando se tenta mostrar </w:t>
      </w:r>
      <w:r w:rsidR="00B35E5F">
        <w:t xml:space="preserve">as constelações de </w:t>
      </w:r>
      <w:r w:rsidR="002F24F3">
        <w:t>Órion, Pégaso, Centauro e Sagitário, por exemplo</w:t>
      </w:r>
      <w:r w:rsidR="00B35E5F">
        <w:t>.</w:t>
      </w:r>
      <w:r w:rsidR="006A0025" w:rsidRPr="006A0025">
        <w:t xml:space="preserve"> </w:t>
      </w:r>
    </w:p>
    <w:p w:rsidR="007D35F6" w:rsidRDefault="00B35E5F" w:rsidP="00DE7AC0">
      <w:r>
        <w:tab/>
        <w:t xml:space="preserve">Diferentemente dos povos gregos e romanos, na verdade muito </w:t>
      </w:r>
      <w:r w:rsidR="00B16378">
        <w:t>antes deles, os indígenas adotar</w:t>
      </w:r>
      <w:r>
        <w:t xml:space="preserve">am </w:t>
      </w:r>
      <w:r w:rsidR="00B16378">
        <w:t xml:space="preserve">esta </w:t>
      </w:r>
      <w:r w:rsidR="00E04160">
        <w:t>filosofia</w:t>
      </w:r>
      <w:r>
        <w:t xml:space="preserve">: “assim na terra como no céu”. Seguindo </w:t>
      </w:r>
      <w:r w:rsidR="00B16378">
        <w:t>tal</w:t>
      </w:r>
      <w:r>
        <w:t xml:space="preserve"> idéia, o céu indígena </w:t>
      </w:r>
      <w:r w:rsidR="00B16378">
        <w:t xml:space="preserve">passou a ser imaginado cheio de figuras de animais conhecidos de </w:t>
      </w:r>
      <w:r>
        <w:t xml:space="preserve">sua cultura mesmo </w:t>
      </w:r>
      <w:r w:rsidR="00B16378">
        <w:t>pelas</w:t>
      </w:r>
      <w:r w:rsidR="00E04160">
        <w:t xml:space="preserve"> crianças, cada um com uma parábola que as ensina sobre os valores da tribo e a importância de cada astro para sua sobrevivência.</w:t>
      </w:r>
      <w:r w:rsidR="00E04160">
        <w:tab/>
      </w:r>
      <w:r w:rsidR="00412D0E">
        <w:t xml:space="preserve"> </w:t>
      </w:r>
    </w:p>
    <w:p w:rsidR="007468A6" w:rsidRPr="00ED4CA3" w:rsidRDefault="007468A6" w:rsidP="000B0D01">
      <w:pPr>
        <w:pStyle w:val="PargrafodaLista"/>
        <w:numPr>
          <w:ilvl w:val="1"/>
          <w:numId w:val="1"/>
        </w:numPr>
        <w:jc w:val="center"/>
        <w:outlineLvl w:val="1"/>
        <w:rPr>
          <w:b/>
        </w:rPr>
      </w:pPr>
      <w:bookmarkStart w:id="8" w:name="_Toc305165677"/>
      <w:r w:rsidRPr="00FC5DFA">
        <w:rPr>
          <w:b/>
        </w:rPr>
        <w:t>A constelação da Ema</w:t>
      </w:r>
      <w:bookmarkEnd w:id="8"/>
    </w:p>
    <w:p w:rsidR="00C72395" w:rsidRPr="00C72395" w:rsidRDefault="007468A6" w:rsidP="005727D4">
      <w:pPr>
        <w:keepNext/>
        <w:ind w:firstLine="360"/>
        <w:jc w:val="center"/>
      </w:pPr>
      <w:r>
        <w:t xml:space="preserve">A constelação da Ema surge na segunda metade de junho, no inverno para os índios do hemisfério sul e considerada </w:t>
      </w:r>
      <w:proofErr w:type="gramStart"/>
      <w:r>
        <w:t>pelos guarani</w:t>
      </w:r>
      <w:proofErr w:type="gramEnd"/>
      <w:r>
        <w:t xml:space="preserve"> uma época ruim para se ter filhos. Fica numa região entre a</w:t>
      </w:r>
      <w:r w:rsidR="00B063FE">
        <w:t>s constelações greco-romanas</w:t>
      </w:r>
      <w:r>
        <w:t xml:space="preserve"> do Cruzeiro do Sul e de Escorpião, </w:t>
      </w:r>
      <w:r w:rsidR="00B063FE">
        <w:t>com a cabeça sendo formada pela nebulosa do saco de carvão.</w:t>
      </w:r>
      <w:r w:rsidR="00CF6DD6">
        <w:t xml:space="preserve"> Segundo as histórias contadas, a ema tenta devorar dois ovos (estrelas alfa e beta Muscae), sendo que ela já engoliu </w:t>
      </w:r>
      <w:proofErr w:type="gramStart"/>
      <w:r w:rsidR="00CF6DD6">
        <w:t>dois</w:t>
      </w:r>
      <w:proofErr w:type="gramEnd"/>
      <w:r w:rsidR="00CF6DD6">
        <w:t xml:space="preserve"> (alfa e beta</w:t>
      </w:r>
      <w:r w:rsidR="005727D4">
        <w:t xml:space="preserve"> Centauro). Ela tem sua </w:t>
      </w:r>
      <w:proofErr w:type="spellStart"/>
      <w:r w:rsidR="005727D4">
        <w:t>pl</w:t>
      </w:r>
      <w:r w:rsidR="00CF6DD6">
        <w:t>magem</w:t>
      </w:r>
      <w:proofErr w:type="spellEnd"/>
      <w:r w:rsidR="00CF6DD6">
        <w:t xml:space="preserve"> vista devido às manchas brancas da Via Láctea, sendo que sua cabeça é</w:t>
      </w:r>
      <w:r w:rsidR="005727D4">
        <w:t xml:space="preserve"> </w:t>
      </w:r>
      <w:r w:rsidR="00CF6DD6">
        <w:t>segurada pelo Cruzeiro do Sul que impede que ela beba toda a água da Terra.</w:t>
      </w:r>
      <w:r w:rsidR="00CF6DD6" w:rsidRPr="00CF6DD6">
        <w:t xml:space="preserve"> </w:t>
      </w:r>
    </w:p>
    <w:p w:rsidR="005727D4" w:rsidRDefault="000B0D01" w:rsidP="00C72395">
      <w:pPr>
        <w:pStyle w:val="Legenda"/>
        <w:jc w:val="center"/>
        <w:rPr>
          <w:color w:val="auto"/>
        </w:rPr>
      </w:pPr>
      <w:r>
        <w:rPr>
          <w:noProof/>
          <w:color w:val="auto"/>
          <w:lang w:eastAsia="pt-B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50800</wp:posOffset>
            </wp:positionV>
            <wp:extent cx="3420110" cy="2266950"/>
            <wp:effectExtent l="19050" t="0" r="8890" b="0"/>
            <wp:wrapSquare wrapText="bothSides"/>
            <wp:docPr id="17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7D4" w:rsidRDefault="005727D4" w:rsidP="00C72395">
      <w:pPr>
        <w:pStyle w:val="Legenda"/>
        <w:jc w:val="center"/>
        <w:rPr>
          <w:color w:val="auto"/>
        </w:rPr>
      </w:pPr>
    </w:p>
    <w:p w:rsidR="00C72395" w:rsidRDefault="00C72395" w:rsidP="007468A6">
      <w:pPr>
        <w:ind w:firstLine="360"/>
        <w:rPr>
          <w:b/>
        </w:rPr>
      </w:pPr>
    </w:p>
    <w:p w:rsidR="005727D4" w:rsidRDefault="005727D4" w:rsidP="007468A6">
      <w:pPr>
        <w:ind w:firstLine="360"/>
        <w:rPr>
          <w:b/>
        </w:rPr>
      </w:pPr>
    </w:p>
    <w:p w:rsidR="005727D4" w:rsidRDefault="005727D4" w:rsidP="007468A6">
      <w:pPr>
        <w:ind w:firstLine="360"/>
        <w:rPr>
          <w:b/>
        </w:rPr>
      </w:pPr>
    </w:p>
    <w:p w:rsidR="005727D4" w:rsidRPr="00A31038" w:rsidRDefault="006204DD" w:rsidP="000B0D01">
      <w:pPr>
        <w:ind w:firstLine="360"/>
        <w:rPr>
          <w:b/>
        </w:rPr>
      </w:pPr>
      <w:r w:rsidRPr="006204DD">
        <w:rPr>
          <w:noProof/>
        </w:rPr>
        <w:pict>
          <v:shape id="_x0000_s1056" type="#_x0000_t202" style="position:absolute;left:0;text-align:left;margin-left:104.7pt;margin-top:64.95pt;width:269.3pt;height:21pt;z-index:251742208" stroked="f">
            <v:textbox style="mso-fit-shape-to-text:t" inset="0,0,0,0">
              <w:txbxContent>
                <w:p w:rsidR="00D55D7B" w:rsidRPr="00D55D7B" w:rsidRDefault="00D55D7B" w:rsidP="00D55D7B">
                  <w:pPr>
                    <w:pStyle w:val="Legenda"/>
                    <w:jc w:val="center"/>
                    <w:rPr>
                      <w:noProof/>
                      <w:color w:val="auto"/>
                    </w:rPr>
                  </w:pPr>
                  <w:r w:rsidRPr="00D55D7B">
                    <w:rPr>
                      <w:color w:val="auto"/>
                    </w:rPr>
                    <w:t xml:space="preserve">Figura </w:t>
                  </w:r>
                  <w:r>
                    <w:rPr>
                      <w:color w:val="auto"/>
                    </w:rPr>
                    <w:t>12</w:t>
                  </w:r>
                  <w:r w:rsidRPr="00D55D7B">
                    <w:rPr>
                      <w:color w:val="auto"/>
                    </w:rPr>
                    <w:t xml:space="preserve"> - A constelação da Ema</w:t>
                  </w:r>
                </w:p>
              </w:txbxContent>
            </v:textbox>
            <w10:wrap type="square"/>
          </v:shape>
        </w:pict>
      </w:r>
    </w:p>
    <w:p w:rsidR="00A31038" w:rsidRPr="00A31038" w:rsidRDefault="00A31038" w:rsidP="000B0D01">
      <w:pPr>
        <w:pStyle w:val="PargrafodaLista"/>
        <w:numPr>
          <w:ilvl w:val="1"/>
          <w:numId w:val="1"/>
        </w:numPr>
        <w:jc w:val="center"/>
        <w:outlineLvl w:val="1"/>
        <w:rPr>
          <w:b/>
        </w:rPr>
      </w:pPr>
      <w:bookmarkStart w:id="9" w:name="_Toc305165678"/>
      <w:r w:rsidRPr="00A31038">
        <w:rPr>
          <w:b/>
        </w:rPr>
        <w:lastRenderedPageBreak/>
        <w:t>A constelação do Homem Velho</w:t>
      </w:r>
      <w:bookmarkEnd w:id="9"/>
    </w:p>
    <w:p w:rsidR="00A31038" w:rsidRDefault="00A31038" w:rsidP="00A31038">
      <w:pPr>
        <w:ind w:firstLine="360"/>
      </w:pPr>
      <w:r>
        <w:t>A constelação do Homem Velho surge na segunda quinzena de dezembro, indicando o início do tempo novo, do tempo bom de verão e chuvas. Fica na região entre as constelações de Touro e de Órion, com sua cabeça formada pelo aglomerado de Híades e o penacho formado pelas Plêiades.</w:t>
      </w:r>
      <w:r w:rsidR="00FC5DFA">
        <w:t xml:space="preserve"> Segundo as histórias o homem velho era um homem casado</w:t>
      </w:r>
      <w:proofErr w:type="gramStart"/>
      <w:r w:rsidR="00FC5DFA">
        <w:t xml:space="preserve">  </w:t>
      </w:r>
      <w:proofErr w:type="gramEnd"/>
      <w:r w:rsidR="00FC5DFA">
        <w:t>com uma mulher muito mais jovem, a qual se interessou pelo cunhado. Para ficar com ele ela então cortou a perna do marido e este sangrou até a morte. Os deuses então, com pena, transformaram-no numa constelação.</w:t>
      </w:r>
      <w:r w:rsidR="002F33A3">
        <w:t xml:space="preserve"> A formação do seu corpo é dada por </w:t>
      </w:r>
      <w:proofErr w:type="spellStart"/>
      <w:r w:rsidR="002F33A3">
        <w:t>Bellatrix</w:t>
      </w:r>
      <w:proofErr w:type="spellEnd"/>
      <w:r w:rsidR="002F33A3">
        <w:t xml:space="preserve">, na virilha; as Três Marias no joelho da perna boa, o braço esquerdo pelo escudo de Órion e no direito </w:t>
      </w:r>
      <w:r w:rsidR="008B5FF0">
        <w:t>um bastão para se equilibrar</w:t>
      </w:r>
    </w:p>
    <w:p w:rsidR="00C72395" w:rsidRDefault="00C72395" w:rsidP="007468A6">
      <w:pPr>
        <w:ind w:firstLine="360"/>
      </w:pPr>
    </w:p>
    <w:p w:rsidR="007D17C6" w:rsidRDefault="006204DD" w:rsidP="005727D4">
      <w:pPr>
        <w:keepNext/>
        <w:ind w:firstLine="360"/>
        <w:jc w:val="center"/>
      </w:pPr>
      <w:r>
        <w:rPr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182.7pt;margin-top:103.9pt;width:9.75pt;height:36.75pt;z-index:251715584" o:connectortype="straight" strokecolor="#7f7f7f [1612]"/>
        </w:pict>
      </w:r>
      <w:r w:rsidR="007D17C6">
        <w:rPr>
          <w:noProof/>
          <w:lang w:eastAsia="pt-BR"/>
        </w:rPr>
        <w:drawing>
          <wp:inline distT="0" distB="0" distL="0" distR="0">
            <wp:extent cx="3381375" cy="2229404"/>
            <wp:effectExtent l="19050" t="0" r="952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2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95" w:rsidRDefault="007D17C6" w:rsidP="007D17C6">
      <w:pPr>
        <w:pStyle w:val="Legenda"/>
        <w:jc w:val="center"/>
        <w:rPr>
          <w:color w:val="auto"/>
        </w:rPr>
      </w:pPr>
      <w:r w:rsidRPr="007D17C6">
        <w:rPr>
          <w:color w:val="auto"/>
        </w:rPr>
        <w:t xml:space="preserve">Figura </w:t>
      </w:r>
      <w:r w:rsidR="003D3990">
        <w:rPr>
          <w:color w:val="auto"/>
        </w:rPr>
        <w:t>1</w:t>
      </w:r>
      <w:r w:rsidR="00203286">
        <w:rPr>
          <w:color w:val="auto"/>
        </w:rPr>
        <w:t>3</w:t>
      </w:r>
      <w:r w:rsidRPr="007D17C6">
        <w:rPr>
          <w:color w:val="auto"/>
        </w:rPr>
        <w:t xml:space="preserve"> - A constelação do Homem-Velho</w:t>
      </w:r>
    </w:p>
    <w:p w:rsidR="008B5FF0" w:rsidRPr="00192F40" w:rsidRDefault="008B5FF0" w:rsidP="000B0D01">
      <w:pPr>
        <w:pStyle w:val="PargrafodaLista"/>
        <w:numPr>
          <w:ilvl w:val="1"/>
          <w:numId w:val="1"/>
        </w:numPr>
        <w:jc w:val="center"/>
        <w:outlineLvl w:val="1"/>
        <w:rPr>
          <w:b/>
        </w:rPr>
      </w:pPr>
      <w:bookmarkStart w:id="10" w:name="_Toc305165679"/>
      <w:r w:rsidRPr="00192F40">
        <w:rPr>
          <w:b/>
        </w:rPr>
        <w:t>A constelação da Anta do Norte</w:t>
      </w:r>
      <w:bookmarkEnd w:id="10"/>
    </w:p>
    <w:p w:rsidR="00192F40" w:rsidRDefault="008B5FF0" w:rsidP="00192F40">
      <w:pPr>
        <w:ind w:firstLine="360"/>
      </w:pPr>
      <w:r>
        <w:t xml:space="preserve">A constelação da Anta do Norte é conhecida pelos povos que vivem ao norte do Brasil, ficando totalmente sobre a faixa esbranquiçada da Via Láctea no céu, que é conhecido como “o caminho da Anta”. Surge na segunda quinzena de setembro, ficando delimitada principalmente pelas constelações de </w:t>
      </w:r>
      <w:proofErr w:type="spellStart"/>
      <w:r>
        <w:t>Cygnus</w:t>
      </w:r>
      <w:proofErr w:type="spellEnd"/>
      <w:r>
        <w:t xml:space="preserve"> e </w:t>
      </w:r>
      <w:proofErr w:type="spellStart"/>
      <w:r>
        <w:t>Cassiopeia</w:t>
      </w:r>
      <w:proofErr w:type="spellEnd"/>
      <w:r>
        <w:t>.</w:t>
      </w:r>
    </w:p>
    <w:p w:rsidR="008B5FF0" w:rsidRPr="008B5FF0" w:rsidRDefault="005727D4" w:rsidP="008B5FF0">
      <w:pPr>
        <w:pStyle w:val="PargrafodaLista"/>
      </w:pPr>
      <w:r>
        <w:rPr>
          <w:noProof/>
          <w:lang w:eastAsia="pt-B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141605</wp:posOffset>
            </wp:positionV>
            <wp:extent cx="2990850" cy="1981200"/>
            <wp:effectExtent l="19050" t="0" r="0" b="0"/>
            <wp:wrapSquare wrapText="bothSides"/>
            <wp:docPr id="14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395" w:rsidRDefault="00C72395" w:rsidP="007468A6">
      <w:pPr>
        <w:ind w:firstLine="360"/>
      </w:pPr>
    </w:p>
    <w:p w:rsidR="00C72395" w:rsidRDefault="00C72395" w:rsidP="007468A6">
      <w:pPr>
        <w:ind w:firstLine="360"/>
      </w:pPr>
    </w:p>
    <w:p w:rsidR="008B5FF0" w:rsidRDefault="008B5FF0" w:rsidP="007468A6">
      <w:pPr>
        <w:ind w:firstLine="360"/>
      </w:pPr>
    </w:p>
    <w:p w:rsidR="008B5FF0" w:rsidRDefault="008B5FF0" w:rsidP="007468A6">
      <w:pPr>
        <w:ind w:firstLine="360"/>
      </w:pPr>
    </w:p>
    <w:p w:rsidR="00192F40" w:rsidRDefault="006204DD" w:rsidP="00D55D7B">
      <w:pPr>
        <w:ind w:firstLine="360"/>
      </w:pPr>
      <w:r>
        <w:rPr>
          <w:noProof/>
        </w:rPr>
        <w:pict>
          <v:shape id="_x0000_s1049" type="#_x0000_t202" style="position:absolute;left:0;text-align:left;margin-left:43.2pt;margin-top:43.4pt;width:356.45pt;height:21pt;z-index:251718656" filled="f" stroked="f">
            <v:textbox style="mso-next-textbox:#_x0000_s1049;mso-fit-shape-to-text:t" inset="0,0,0,0">
              <w:txbxContent>
                <w:p w:rsidR="00D97916" w:rsidRPr="008B5FF0" w:rsidRDefault="00D97916" w:rsidP="008B5FF0">
                  <w:pPr>
                    <w:pStyle w:val="Legenda"/>
                    <w:jc w:val="center"/>
                    <w:rPr>
                      <w:noProof/>
                      <w:color w:val="auto"/>
                    </w:rPr>
                  </w:pPr>
                  <w:r w:rsidRPr="008B5FF0">
                    <w:rPr>
                      <w:color w:val="auto"/>
                    </w:rPr>
                    <w:t xml:space="preserve">Figura </w:t>
                  </w:r>
                  <w:r>
                    <w:rPr>
                      <w:color w:val="auto"/>
                    </w:rPr>
                    <w:t>14</w:t>
                  </w:r>
                  <w:r w:rsidRPr="008B5FF0">
                    <w:rPr>
                      <w:color w:val="auto"/>
                    </w:rPr>
                    <w:t xml:space="preserve"> - A constelação da Anta</w:t>
                  </w:r>
                </w:p>
              </w:txbxContent>
            </v:textbox>
            <w10:wrap type="square"/>
          </v:shape>
        </w:pict>
      </w:r>
    </w:p>
    <w:p w:rsidR="00D55D7B" w:rsidRPr="00192F40" w:rsidRDefault="00D55D7B" w:rsidP="00D55D7B"/>
    <w:p w:rsidR="00192F40" w:rsidRDefault="00192F40" w:rsidP="000B0D01">
      <w:pPr>
        <w:pStyle w:val="PargrafodaLista"/>
        <w:numPr>
          <w:ilvl w:val="0"/>
          <w:numId w:val="1"/>
        </w:numPr>
        <w:jc w:val="center"/>
        <w:outlineLvl w:val="0"/>
        <w:rPr>
          <w:b/>
        </w:rPr>
      </w:pPr>
      <w:bookmarkStart w:id="11" w:name="_Toc305165680"/>
      <w:r>
        <w:rPr>
          <w:b/>
        </w:rPr>
        <w:lastRenderedPageBreak/>
        <w:t>Os astros e o cotidiano indígena</w:t>
      </w:r>
      <w:bookmarkEnd w:id="11"/>
    </w:p>
    <w:p w:rsidR="00192F40" w:rsidRDefault="006204DD" w:rsidP="0004543B">
      <w:pPr>
        <w:ind w:firstLine="360"/>
      </w:pPr>
      <w:r>
        <w:rPr>
          <w:noProof/>
        </w:rPr>
        <w:pict>
          <v:shape id="_x0000_s1053" type="#_x0000_t202" style="position:absolute;left:0;text-align:left;margin-left:268.2pt;margin-top:186.1pt;width:190.5pt;height:.05pt;z-index:251732992" filled="f" stroked="f">
            <v:textbox style="mso-fit-shape-to-text:t" inset="0,0,0,0">
              <w:txbxContent>
                <w:p w:rsidR="00D97916" w:rsidRPr="00AD08F9" w:rsidRDefault="00D97916" w:rsidP="00AD08F9">
                  <w:pPr>
                    <w:pStyle w:val="Legenda"/>
                    <w:jc w:val="center"/>
                    <w:rPr>
                      <w:noProof/>
                      <w:color w:val="auto"/>
                    </w:rPr>
                  </w:pPr>
                  <w:r w:rsidRPr="00AD08F9">
                    <w:rPr>
                      <w:color w:val="auto"/>
                    </w:rPr>
                    <w:t xml:space="preserve">Figura </w:t>
                  </w:r>
                  <w:r>
                    <w:rPr>
                      <w:color w:val="auto"/>
                    </w:rPr>
                    <w:t>15</w:t>
                  </w:r>
                  <w:r w:rsidRPr="00AD08F9">
                    <w:rPr>
                      <w:color w:val="auto"/>
                    </w:rPr>
                    <w:t xml:space="preserve"> - Maré alta e Lua cheia</w:t>
                  </w:r>
                </w:p>
              </w:txbxContent>
            </v:textbox>
            <w10:wrap type="square"/>
          </v:shape>
        </w:pict>
      </w:r>
      <w:r w:rsidR="00AD08F9">
        <w:rPr>
          <w:noProof/>
          <w:lang w:eastAsia="pt-B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491490</wp:posOffset>
            </wp:positionV>
            <wp:extent cx="2419350" cy="1814830"/>
            <wp:effectExtent l="38100" t="0" r="19050" b="528320"/>
            <wp:wrapSquare wrapText="bothSides"/>
            <wp:docPr id="61" name="Imagem 61" descr="http://www.photoshoptotal.com.br/img_dim/561/421/galeria/wallpapers/mare-alta-na-lua-cheia-96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photoshoptotal.com.br/img_dim/561/421/galeria/wallpapers/mare-alta-na-lua-cheia-9606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8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4543B">
        <w:t>Sabe-se que os indígenas utilizam bastante os astros para se orientar ao longo do ano. Entre os principais conhecimentos que possuem, temos alguns sobre:</w:t>
      </w:r>
    </w:p>
    <w:p w:rsidR="0004543B" w:rsidRPr="0004543B" w:rsidRDefault="0004543B" w:rsidP="000B0D01">
      <w:pPr>
        <w:pStyle w:val="PargrafodaLista"/>
        <w:numPr>
          <w:ilvl w:val="1"/>
          <w:numId w:val="1"/>
        </w:numPr>
        <w:jc w:val="center"/>
        <w:outlineLvl w:val="1"/>
        <w:rPr>
          <w:b/>
        </w:rPr>
      </w:pPr>
      <w:bookmarkStart w:id="12" w:name="_Toc305165681"/>
      <w:r w:rsidRPr="0004543B">
        <w:rPr>
          <w:b/>
        </w:rPr>
        <w:t>Jaci e Marés</w:t>
      </w:r>
      <w:bookmarkEnd w:id="12"/>
    </w:p>
    <w:p w:rsidR="0004543B" w:rsidRDefault="0004543B" w:rsidP="0004543B">
      <w:pPr>
        <w:ind w:firstLine="360"/>
      </w:pPr>
      <w:r>
        <w:t>Dizemos ser conhecimento popular que em lua cheia temos marés mais altas e também marés mais baixas que durante os outros períodos. Para os índios, esse conhecimento veio da observação constante de como as marés se comportavam conforme Jaci ia ficando mais velho.</w:t>
      </w:r>
      <w:r w:rsidR="00D12D2C">
        <w:t xml:space="preserve"> Assim, em épocas de lua cheia eles saíam para poder pescar camarão, quando era mais abundante, e de modo semelhante sob lua nova pescavam o linguado.</w:t>
      </w:r>
    </w:p>
    <w:p w:rsidR="00D12D2C" w:rsidRPr="00D12D2C" w:rsidRDefault="00D12D2C" w:rsidP="000B0D01">
      <w:pPr>
        <w:pStyle w:val="PargrafodaLista"/>
        <w:numPr>
          <w:ilvl w:val="1"/>
          <w:numId w:val="1"/>
        </w:numPr>
        <w:ind w:left="360"/>
        <w:jc w:val="center"/>
        <w:outlineLvl w:val="1"/>
        <w:rPr>
          <w:b/>
        </w:rPr>
      </w:pPr>
      <w:bookmarkStart w:id="13" w:name="_Toc305165682"/>
      <w:r w:rsidRPr="00D12D2C">
        <w:rPr>
          <w:b/>
        </w:rPr>
        <w:t>Sol e Rosa dos Ventos</w:t>
      </w:r>
      <w:bookmarkEnd w:id="13"/>
      <w:r w:rsidR="0004543B" w:rsidRPr="00D12D2C">
        <w:rPr>
          <w:b/>
        </w:rPr>
        <w:t xml:space="preserve"> </w:t>
      </w:r>
    </w:p>
    <w:p w:rsidR="0004543B" w:rsidRDefault="006204DD" w:rsidP="00D12D2C">
      <w:pPr>
        <w:ind w:firstLine="360"/>
      </w:pPr>
      <w:r>
        <w:rPr>
          <w:noProof/>
        </w:rPr>
        <w:pict>
          <v:shape id="_x0000_s1054" type="#_x0000_t202" style="position:absolute;left:0;text-align:left;margin-left:-52.8pt;margin-top:141.25pt;width:231pt;height:21pt;z-index:251736064" filled="f" stroked="f">
            <v:textbox style="mso-fit-shape-to-text:t" inset="0,0,0,0">
              <w:txbxContent>
                <w:p w:rsidR="00D97916" w:rsidRPr="003438EB" w:rsidRDefault="00D97916" w:rsidP="003438EB">
                  <w:pPr>
                    <w:pStyle w:val="Legenda"/>
                    <w:jc w:val="center"/>
                    <w:rPr>
                      <w:noProof/>
                      <w:color w:val="auto"/>
                    </w:rPr>
                  </w:pPr>
                  <w:r w:rsidRPr="003438EB">
                    <w:rPr>
                      <w:color w:val="auto"/>
                    </w:rPr>
                    <w:t xml:space="preserve">Figura </w:t>
                  </w:r>
                  <w:r>
                    <w:rPr>
                      <w:color w:val="auto"/>
                    </w:rPr>
                    <w:t>16</w:t>
                  </w:r>
                  <w:r w:rsidRPr="003438EB">
                    <w:rPr>
                      <w:color w:val="auto"/>
                    </w:rPr>
                    <w:t xml:space="preserve"> - </w:t>
                  </w:r>
                  <w:proofErr w:type="spellStart"/>
                  <w:r w:rsidRPr="003438EB">
                    <w:rPr>
                      <w:color w:val="auto"/>
                    </w:rPr>
                    <w:t>Gnômon</w:t>
                  </w:r>
                  <w:proofErr w:type="spellEnd"/>
                  <w:r w:rsidRPr="003438EB">
                    <w:rPr>
                      <w:color w:val="auto"/>
                    </w:rPr>
                    <w:t xml:space="preserve"> indígena</w:t>
                  </w:r>
                </w:p>
              </w:txbxContent>
            </v:textbox>
            <w10:wrap type="square"/>
          </v:shape>
        </w:pict>
      </w:r>
      <w:r w:rsidR="005727D4">
        <w:rPr>
          <w:noProof/>
          <w:lang w:eastAsia="pt-B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22225</wp:posOffset>
            </wp:positionV>
            <wp:extent cx="2305050" cy="1728470"/>
            <wp:effectExtent l="38100" t="0" r="19050" b="519430"/>
            <wp:wrapSquare wrapText="bothSides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4543B">
        <w:t>Os</w:t>
      </w:r>
      <w:r w:rsidR="00D12D2C">
        <w:t xml:space="preserve"> indígenas utilizavam amplamente o Sol para poder se orientar. Para tanto, </w:t>
      </w:r>
      <w:r w:rsidR="00DA2EB1">
        <w:t xml:space="preserve">ou </w:t>
      </w:r>
      <w:r w:rsidR="00D12D2C">
        <w:t xml:space="preserve">fincavam no chão uma haste </w:t>
      </w:r>
      <w:r w:rsidR="00DA2EB1">
        <w:t>(</w:t>
      </w:r>
      <w:proofErr w:type="spellStart"/>
      <w:r w:rsidR="00DA2EB1">
        <w:t>gnômon</w:t>
      </w:r>
      <w:proofErr w:type="spellEnd"/>
      <w:r w:rsidR="00DA2EB1">
        <w:t>) ou colocavam uma grande pedra que talhavam com quatro faces, a qual</w:t>
      </w:r>
      <w:r w:rsidR="00D12D2C">
        <w:t xml:space="preserve"> fazia no chão uma sombra alongada. A sombra marcava principalmente as horas do dia, e cada um dos pontos cardeais que podiam ser traçados de acordo com as horas, da mesma maneira que sabemos que o “sol nasce no leste” e “se põe no oeste”, representava um deus. Na mitologia, </w:t>
      </w:r>
      <w:proofErr w:type="spellStart"/>
      <w:r w:rsidR="00D12D2C">
        <w:t>Nhanderu</w:t>
      </w:r>
      <w:proofErr w:type="spellEnd"/>
      <w:r w:rsidR="00D12D2C">
        <w:t xml:space="preserve"> seria o deus supremo que teria criado quatro deuses ajudantes, </w:t>
      </w:r>
      <w:proofErr w:type="spellStart"/>
      <w:r w:rsidR="00D12D2C">
        <w:t>Jakaira</w:t>
      </w:r>
      <w:proofErr w:type="spellEnd"/>
      <w:r w:rsidR="00D12D2C">
        <w:t xml:space="preserve"> do norte, deus dos bons ventos; </w:t>
      </w:r>
      <w:proofErr w:type="spellStart"/>
      <w:r w:rsidR="00D12D2C">
        <w:t>Karai</w:t>
      </w:r>
      <w:proofErr w:type="spellEnd"/>
      <w:r w:rsidR="00D12D2C">
        <w:t xml:space="preserve"> no leste, deus do fogo; </w:t>
      </w:r>
      <w:proofErr w:type="spellStart"/>
      <w:r w:rsidR="00D12D2C">
        <w:t>Nhamandu</w:t>
      </w:r>
      <w:proofErr w:type="spellEnd"/>
      <w:r w:rsidR="00D12D2C">
        <w:t xml:space="preserve"> no sul, deus das palavras e no oeste Tupã, deus das águas.</w:t>
      </w:r>
      <w:r w:rsidR="003438EB" w:rsidRPr="003438EB">
        <w:t xml:space="preserve"> </w:t>
      </w:r>
    </w:p>
    <w:p w:rsidR="00D12D2C" w:rsidRDefault="00D12D2C" w:rsidP="00D12D2C">
      <w:pPr>
        <w:ind w:firstLine="360"/>
      </w:pPr>
      <w:r>
        <w:t xml:space="preserve">Utilizavam também essa sombra para poder marcar as estações do ano e dividi-lo em tempo novo e tempo velho, respectivamente primavera-verão e outono-inverno. </w:t>
      </w:r>
    </w:p>
    <w:p w:rsidR="00D12D2C" w:rsidRDefault="006204DD" w:rsidP="000B0D01">
      <w:pPr>
        <w:pStyle w:val="PargrafodaLista"/>
        <w:numPr>
          <w:ilvl w:val="1"/>
          <w:numId w:val="1"/>
        </w:numPr>
        <w:jc w:val="center"/>
        <w:outlineLvl w:val="1"/>
        <w:rPr>
          <w:b/>
        </w:rPr>
      </w:pPr>
      <w:r w:rsidRPr="006204DD">
        <w:rPr>
          <w:noProof/>
        </w:rPr>
        <w:pict>
          <v:shape id="_x0000_s1055" type="#_x0000_t202" style="position:absolute;left:0;text-align:left;margin-left:352.2pt;margin-top:134.5pt;width:135.75pt;height:.05pt;z-index:251739136" filled="f" stroked="f">
            <v:textbox style="mso-fit-shape-to-text:t" inset="0,0,0,0">
              <w:txbxContent>
                <w:p w:rsidR="00D97916" w:rsidRPr="00D97916" w:rsidRDefault="00D97916" w:rsidP="00D97916">
                  <w:pPr>
                    <w:pStyle w:val="Legenda"/>
                    <w:jc w:val="center"/>
                    <w:rPr>
                      <w:noProof/>
                      <w:color w:val="auto"/>
                    </w:rPr>
                  </w:pPr>
                  <w:r w:rsidRPr="00D97916">
                    <w:rPr>
                      <w:color w:val="auto"/>
                    </w:rPr>
                    <w:t xml:space="preserve">Figura </w:t>
                  </w:r>
                  <w:r w:rsidR="0059383C">
                    <w:rPr>
                      <w:color w:val="auto"/>
                    </w:rPr>
                    <w:t>17</w:t>
                  </w:r>
                  <w:r>
                    <w:rPr>
                      <w:color w:val="auto"/>
                    </w:rPr>
                    <w:t xml:space="preserve"> - Eclipse Lunar</w:t>
                  </w:r>
                </w:p>
              </w:txbxContent>
            </v:textbox>
            <w10:wrap type="square"/>
          </v:shape>
        </w:pict>
      </w:r>
      <w:r w:rsidR="00D97916">
        <w:rPr>
          <w:b/>
          <w:noProof/>
          <w:lang w:eastAsia="pt-B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260350</wp:posOffset>
            </wp:positionV>
            <wp:extent cx="1724025" cy="1390650"/>
            <wp:effectExtent l="38100" t="0" r="28575" b="400050"/>
            <wp:wrapSquare wrapText="bothSides"/>
            <wp:docPr id="69" name="Imagem 69" descr="http://1.bp.blogspot.com/_NW3Wp3LroDA/So9N5x5omWI/AAAAAAAAAII/CT773wYpyG0/s320/eclipse_lun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1.bp.blogspot.com/_NW3Wp3LroDA/So9N5x5omWI/AAAAAAAAAII/CT773wYpyG0/s320/eclipse_lunar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90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bookmarkStart w:id="14" w:name="_Toc305165683"/>
      <w:r w:rsidR="00D12D2C" w:rsidRPr="00D12D2C">
        <w:rPr>
          <w:b/>
        </w:rPr>
        <w:t>Eclipses</w:t>
      </w:r>
      <w:bookmarkEnd w:id="14"/>
    </w:p>
    <w:p w:rsidR="0004543B" w:rsidRDefault="00D12D2C" w:rsidP="005727D4">
      <w:pPr>
        <w:ind w:firstLine="360"/>
      </w:pPr>
      <w:r>
        <w:t xml:space="preserve">Segundo os tupis-guaranis, os eclipses eram explicados da seguinte maneira: </w:t>
      </w:r>
      <w:r w:rsidR="00DA2EB1">
        <w:t xml:space="preserve">a onça estaria sempre perseguindo o sol e a lua, sendo sua cabeça representada por </w:t>
      </w:r>
      <w:proofErr w:type="spellStart"/>
      <w:r w:rsidR="00DA2EB1">
        <w:t>Aldebaran</w:t>
      </w:r>
      <w:proofErr w:type="spellEnd"/>
      <w:r w:rsidR="00DA2EB1">
        <w:t xml:space="preserve"> e Antares, que passam na mesma linha que a lua e o sol. Assim, aproximam-se uma noite por mês da Lua e uma vez por ano do Sol. Acreditam que quando ocorre o eclipse, é porque a onça finalmente alcançou ou a lua, no eclipse lunar, ou o sol, no eclipse solar.</w:t>
      </w:r>
      <w:r w:rsidR="00D97916" w:rsidRPr="00D97916">
        <w:t xml:space="preserve"> </w:t>
      </w:r>
    </w:p>
    <w:p w:rsidR="005727D4" w:rsidRDefault="005727D4" w:rsidP="005727D4">
      <w:pPr>
        <w:ind w:firstLine="360"/>
      </w:pPr>
    </w:p>
    <w:p w:rsidR="000B0D01" w:rsidRDefault="000B0D01" w:rsidP="005727D4">
      <w:pPr>
        <w:ind w:firstLine="360"/>
      </w:pPr>
    </w:p>
    <w:p w:rsidR="00D55D7B" w:rsidRPr="00D55D7B" w:rsidRDefault="00D55D7B" w:rsidP="000B0D01">
      <w:pPr>
        <w:pStyle w:val="PargrafodaLista"/>
        <w:numPr>
          <w:ilvl w:val="0"/>
          <w:numId w:val="1"/>
        </w:numPr>
        <w:jc w:val="center"/>
        <w:outlineLvl w:val="0"/>
        <w:rPr>
          <w:b/>
        </w:rPr>
      </w:pPr>
      <w:bookmarkStart w:id="15" w:name="_Toc305165684"/>
      <w:r w:rsidRPr="00D55D7B">
        <w:rPr>
          <w:b/>
        </w:rPr>
        <w:lastRenderedPageBreak/>
        <w:t>Reflexão</w:t>
      </w:r>
      <w:bookmarkEnd w:id="15"/>
    </w:p>
    <w:p w:rsidR="005727D4" w:rsidRDefault="00D55D7B" w:rsidP="005727D4">
      <w:pPr>
        <w:ind w:firstLine="360"/>
      </w:pPr>
      <w:r>
        <w:t xml:space="preserve">Considerando tudo o que foi apresentado até agora, vem à cabeça a pergunta: “por que não sabíamos de tudo isso”? Hoje </w:t>
      </w:r>
      <w:proofErr w:type="gramStart"/>
      <w:r>
        <w:t>pouco escutamos</w:t>
      </w:r>
      <w:proofErr w:type="gramEnd"/>
      <w:r>
        <w:t xml:space="preserve"> o que os outros têm as nos dizer e ensinar. Seja na escola, quando alunos ignoram o que ensinam </w:t>
      </w:r>
      <w:proofErr w:type="gramStart"/>
      <w:r>
        <w:t>os professores</w:t>
      </w:r>
      <w:proofErr w:type="gramEnd"/>
      <w:r>
        <w:t>, seja no trabalho ou em casa. Porque uma vez foi dito por uma professora, que a diferença que ela vê ser tão gritante entre as pessoas de hoje e as do passado é que pelo menos antes ela “acreditava que tudo era importante, tinha medo de não saber”.  Que todos esses conhecimentos e cultura nos façam pensar que, quando olhar</w:t>
      </w:r>
      <w:r w:rsidR="00DF71EA">
        <w:t>mos para o céu, outras pessoas estarão também olhando e assim talvez possamos preservar o que para nós hoje não é essencial, mas para outros pode ser um modo de viver.</w:t>
      </w:r>
    </w:p>
    <w:p w:rsidR="005727D4" w:rsidRDefault="005727D4" w:rsidP="00DF71EA"/>
    <w:p w:rsidR="00DF71EA" w:rsidRDefault="00DF71EA" w:rsidP="00DF71EA"/>
    <w:p w:rsidR="00DF71EA" w:rsidRDefault="00DF71EA" w:rsidP="00DF71EA"/>
    <w:p w:rsidR="00DF71EA" w:rsidRDefault="00DF71EA" w:rsidP="00DF71EA"/>
    <w:p w:rsidR="00DF71EA" w:rsidRDefault="00DF71EA" w:rsidP="00DF71EA"/>
    <w:p w:rsidR="00DF71EA" w:rsidRDefault="00DF71EA" w:rsidP="00DF71EA"/>
    <w:p w:rsidR="00DF71EA" w:rsidRDefault="00DF71EA" w:rsidP="00DF71EA"/>
    <w:p w:rsidR="00DF71EA" w:rsidRDefault="00DF71EA" w:rsidP="00DF71EA"/>
    <w:p w:rsidR="00DF71EA" w:rsidRDefault="00DF71EA" w:rsidP="00DF71EA"/>
    <w:p w:rsidR="00DF71EA" w:rsidRDefault="00DF71EA" w:rsidP="00DF71EA"/>
    <w:p w:rsidR="00DF71EA" w:rsidRDefault="00DF71EA" w:rsidP="00DF71EA"/>
    <w:p w:rsidR="00DF71EA" w:rsidRDefault="00DF71EA" w:rsidP="00DF71EA"/>
    <w:p w:rsidR="00DF71EA" w:rsidRDefault="00DF71EA" w:rsidP="00DF71EA"/>
    <w:p w:rsidR="00DF71EA" w:rsidRDefault="00DF71EA" w:rsidP="00DF71EA"/>
    <w:p w:rsidR="00DF71EA" w:rsidRDefault="00DF71EA" w:rsidP="00DF71EA"/>
    <w:p w:rsidR="00DF71EA" w:rsidRDefault="00DF71EA" w:rsidP="00DF71EA"/>
    <w:p w:rsidR="00DF71EA" w:rsidRDefault="00DF71EA" w:rsidP="00DF71EA"/>
    <w:p w:rsidR="00DF71EA" w:rsidRDefault="00DF71EA" w:rsidP="00DF71EA"/>
    <w:p w:rsidR="00DF71EA" w:rsidRDefault="00DF71EA" w:rsidP="00DF71EA"/>
    <w:p w:rsidR="00DF71EA" w:rsidRDefault="00DF71EA" w:rsidP="00DF71EA"/>
    <w:p w:rsidR="00DF71EA" w:rsidRPr="005727D4" w:rsidRDefault="00DF71EA" w:rsidP="00DF71EA"/>
    <w:p w:rsidR="00B063FE" w:rsidRPr="00DF71EA" w:rsidRDefault="006204DD" w:rsidP="000B0D01">
      <w:pPr>
        <w:pStyle w:val="PargrafodaLista"/>
        <w:numPr>
          <w:ilvl w:val="0"/>
          <w:numId w:val="1"/>
        </w:numPr>
        <w:jc w:val="center"/>
        <w:outlineLvl w:val="0"/>
        <w:rPr>
          <w:b/>
          <w:u w:val="single"/>
        </w:rPr>
      </w:pPr>
      <w:r w:rsidRPr="006204DD">
        <w:rPr>
          <w:noProof/>
        </w:rPr>
        <w:lastRenderedPageBreak/>
        <w:pict>
          <v:shape id="_x0000_s1042" type="#_x0000_t202" style="position:absolute;left:0;text-align:left;margin-left:-2.55pt;margin-top:167.6pt;width:123pt;height:.05pt;z-index:251699200" filled="f" stroked="f">
            <v:textbox style="mso-fit-shape-to-text:t" inset="0,0,0,0">
              <w:txbxContent>
                <w:p w:rsidR="00D97916" w:rsidRPr="008608E1" w:rsidRDefault="00D97916" w:rsidP="008608E1">
                  <w:pPr>
                    <w:pStyle w:val="Legenda"/>
                    <w:jc w:val="center"/>
                    <w:rPr>
                      <w:noProof/>
                      <w:color w:val="auto"/>
                    </w:rPr>
                  </w:pPr>
                  <w:proofErr w:type="gramStart"/>
                  <w:r w:rsidRPr="008608E1">
                    <w:rPr>
                      <w:color w:val="auto"/>
                    </w:rPr>
                    <w:t xml:space="preserve">Figura </w:t>
                  </w:r>
                  <w:r w:rsidR="009A2AC6">
                    <w:rPr>
                      <w:color w:val="auto"/>
                    </w:rPr>
                    <w:t>18</w:t>
                  </w:r>
                  <w:r w:rsidRPr="008608E1">
                    <w:rPr>
                      <w:color w:val="auto"/>
                    </w:rPr>
                    <w:t xml:space="preserve"> - Cruzeiro do Sul</w:t>
                  </w:r>
                  <w:proofErr w:type="gramEnd"/>
                </w:p>
              </w:txbxContent>
            </v:textbox>
            <w10:wrap type="square"/>
          </v:shape>
        </w:pict>
      </w:r>
      <w:r w:rsidR="00B063FE" w:rsidRPr="00192F40">
        <w:rPr>
          <w:noProof/>
          <w:lang w:eastAsia="pt-B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327025</wp:posOffset>
            </wp:positionV>
            <wp:extent cx="1562100" cy="1744345"/>
            <wp:effectExtent l="38100" t="0" r="19050" b="522605"/>
            <wp:wrapSquare wrapText="bothSides"/>
            <wp:docPr id="19" name="Imagem 19" descr="http://www.asterdomus.com.br/images/imgs-artigos/CRUXDistanc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sterdomus.com.br/images/imgs-artigos/CRUXDistancia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443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bookmarkStart w:id="16" w:name="_Toc305165685"/>
      <w:r w:rsidR="00192F40" w:rsidRPr="00DF71EA">
        <w:rPr>
          <w:b/>
          <w:u w:val="single"/>
        </w:rPr>
        <w:t>Gl</w:t>
      </w:r>
      <w:r w:rsidR="00B063FE" w:rsidRPr="00DF71EA">
        <w:rPr>
          <w:b/>
          <w:u w:val="single"/>
        </w:rPr>
        <w:t>ossário ilustrado:</w:t>
      </w:r>
      <w:bookmarkEnd w:id="16"/>
    </w:p>
    <w:p w:rsidR="00B063FE" w:rsidRDefault="006204DD" w:rsidP="00DE7AC0">
      <w:r w:rsidRPr="006204DD">
        <w:rPr>
          <w:b/>
          <w:noProof/>
          <w:u w:val="single"/>
        </w:rPr>
        <w:pict>
          <v:shape id="_x0000_s1043" type="#_x0000_t202" style="position:absolute;margin-left:207.75pt;margin-top:156.4pt;width:104.25pt;height:.05pt;z-index:251702272" filled="f" stroked="f">
            <v:textbox style="mso-fit-shape-to-text:t" inset="0,0,0,0">
              <w:txbxContent>
                <w:p w:rsidR="00D97916" w:rsidRPr="008608E1" w:rsidRDefault="00D97916" w:rsidP="008608E1">
                  <w:pPr>
                    <w:pStyle w:val="Legenda"/>
                    <w:jc w:val="center"/>
                    <w:rPr>
                      <w:noProof/>
                      <w:color w:val="auto"/>
                    </w:rPr>
                  </w:pPr>
                  <w:r w:rsidRPr="008608E1">
                    <w:rPr>
                      <w:color w:val="auto"/>
                    </w:rPr>
                    <w:t xml:space="preserve">Figura </w:t>
                  </w:r>
                  <w:r w:rsidR="009A2AC6">
                    <w:rPr>
                      <w:color w:val="auto"/>
                    </w:rPr>
                    <w:t>19</w:t>
                  </w:r>
                  <w:r w:rsidRPr="008608E1">
                    <w:rPr>
                      <w:color w:val="auto"/>
                    </w:rPr>
                    <w:t xml:space="preserve"> - Escorpião</w:t>
                  </w:r>
                </w:p>
              </w:txbxContent>
            </v:textbox>
            <w10:wrap type="square"/>
          </v:shape>
        </w:pict>
      </w:r>
      <w:r w:rsidR="008608E1" w:rsidRPr="00192F40">
        <w:rPr>
          <w:b/>
          <w:noProof/>
          <w:u w:val="single"/>
          <w:lang w:eastAsia="pt-B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651510</wp:posOffset>
            </wp:positionV>
            <wp:extent cx="1323975" cy="1277620"/>
            <wp:effectExtent l="38100" t="0" r="28575" b="379730"/>
            <wp:wrapSquare wrapText="bothSides"/>
            <wp:docPr id="22" name="Imagem 22" descr="http://2.bp.blogspot.com/_Oa6uibbzFOg/TD8KQnkS0FI/AAAAAAAACS0/bE0IFqzrffM/s400/scorpio-constel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.bp.blogspot.com/_Oa6uibbzFOg/TD8KQnkS0FI/AAAAAAAACS0/bE0IFqzrffM/s400/scorpio-constellatio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776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063FE" w:rsidRPr="00192F40">
        <w:rPr>
          <w:b/>
          <w:u w:val="single"/>
        </w:rPr>
        <w:t>Cruzeiro do Sul</w:t>
      </w:r>
      <w:r w:rsidR="00B063FE">
        <w:t xml:space="preserve"> - constelação em forma de cruz do hemisfério sul, formado pelas estrelas Magalhães e </w:t>
      </w:r>
      <w:proofErr w:type="spellStart"/>
      <w:r w:rsidR="00B063FE">
        <w:t>Rubídea</w:t>
      </w:r>
      <w:proofErr w:type="spellEnd"/>
      <w:r w:rsidR="00B063FE">
        <w:t xml:space="preserve"> no eixo maior, Pálida e Mimosa no eixo menor, além da Intrometida.</w:t>
      </w:r>
    </w:p>
    <w:p w:rsidR="00B063FE" w:rsidRDefault="00B063FE" w:rsidP="00DE7AC0">
      <w:r w:rsidRPr="00192F40">
        <w:rPr>
          <w:b/>
          <w:u w:val="single"/>
        </w:rPr>
        <w:t>Escorpião</w:t>
      </w:r>
      <w:r>
        <w:t xml:space="preserve"> – constelação em forma de escorpião e facilmente localizada no céu por Antares, o coração do escorpião que é </w:t>
      </w:r>
      <w:proofErr w:type="gramStart"/>
      <w:r>
        <w:t>uma gigante</w:t>
      </w:r>
      <w:proofErr w:type="gramEnd"/>
      <w:r>
        <w:t xml:space="preserve"> vermelha.</w:t>
      </w:r>
      <w:r w:rsidR="008608E1" w:rsidRPr="008608E1">
        <w:t xml:space="preserve"> </w:t>
      </w:r>
    </w:p>
    <w:p w:rsidR="00B063FE" w:rsidRDefault="006204DD" w:rsidP="00DE7AC0">
      <w:r w:rsidRPr="006204DD">
        <w:rPr>
          <w:b/>
          <w:noProof/>
          <w:u w:val="single"/>
        </w:rPr>
        <w:pict>
          <v:shape id="_x0000_s1045" type="#_x0000_t202" style="position:absolute;margin-left:204pt;margin-top:168.1pt;width:129.75pt;height:.05pt;z-index:251708416" filled="f" stroked="f">
            <v:textbox style="mso-fit-shape-to-text:t" inset="0,0,0,0">
              <w:txbxContent>
                <w:p w:rsidR="00D97916" w:rsidRPr="002A57B4" w:rsidRDefault="00D97916" w:rsidP="002A57B4">
                  <w:pPr>
                    <w:pStyle w:val="Legenda"/>
                    <w:jc w:val="center"/>
                    <w:rPr>
                      <w:noProof/>
                      <w:color w:val="auto"/>
                    </w:rPr>
                  </w:pPr>
                  <w:r w:rsidRPr="002A57B4">
                    <w:rPr>
                      <w:color w:val="auto"/>
                    </w:rPr>
                    <w:t xml:space="preserve">Figura </w:t>
                  </w:r>
                  <w:r w:rsidR="009A2AC6">
                    <w:rPr>
                      <w:color w:val="auto"/>
                    </w:rPr>
                    <w:t>21</w:t>
                  </w:r>
                  <w:r w:rsidRPr="002A57B4">
                    <w:rPr>
                      <w:color w:val="auto"/>
                    </w:rPr>
                    <w:t xml:space="preserve"> - Touro</w:t>
                  </w:r>
                </w:p>
              </w:txbxContent>
            </v:textbox>
            <w10:wrap type="square"/>
          </v:shape>
        </w:pict>
      </w:r>
      <w:r w:rsidR="002A57B4" w:rsidRPr="00192F40">
        <w:rPr>
          <w:b/>
          <w:noProof/>
          <w:u w:val="single"/>
          <w:lang w:eastAsia="pt-B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424180</wp:posOffset>
            </wp:positionV>
            <wp:extent cx="1647825" cy="1653540"/>
            <wp:effectExtent l="38100" t="0" r="28575" b="499110"/>
            <wp:wrapSquare wrapText="bothSides"/>
            <wp:docPr id="32" name="Imagem 32" descr="http://dmlucy.files.wordpress.com/2010/02/tauru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mlucy.files.wordpress.com/2010/02/taurus1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53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6204DD">
        <w:rPr>
          <w:b/>
          <w:noProof/>
          <w:u w:val="single"/>
        </w:rPr>
        <w:pict>
          <v:shape id="_x0000_s1044" type="#_x0000_t202" style="position:absolute;margin-left:-133.5pt;margin-top:150pt;width:119.25pt;height:.05pt;z-index:251705344;mso-position-horizontal-relative:text;mso-position-vertical-relative:text" filled="f" stroked="f">
            <v:textbox style="mso-fit-shape-to-text:t" inset="0,0,0,0">
              <w:txbxContent>
                <w:p w:rsidR="00D97916" w:rsidRPr="0040559E" w:rsidRDefault="00D97916" w:rsidP="0040559E">
                  <w:pPr>
                    <w:pStyle w:val="Legenda"/>
                    <w:jc w:val="center"/>
                    <w:rPr>
                      <w:noProof/>
                      <w:color w:val="auto"/>
                    </w:rPr>
                  </w:pPr>
                  <w:r w:rsidRPr="0040559E">
                    <w:rPr>
                      <w:color w:val="auto"/>
                    </w:rPr>
                    <w:t xml:space="preserve">Figura </w:t>
                  </w:r>
                  <w:r w:rsidR="009A2AC6">
                    <w:rPr>
                      <w:color w:val="auto"/>
                    </w:rPr>
                    <w:t>20</w:t>
                  </w:r>
                  <w:r w:rsidRPr="0040559E">
                    <w:rPr>
                      <w:color w:val="auto"/>
                    </w:rPr>
                    <w:t xml:space="preserve"> - Nebulosa </w:t>
                  </w:r>
                  <w:proofErr w:type="gramStart"/>
                  <w:r w:rsidRPr="0040559E">
                    <w:rPr>
                      <w:color w:val="auto"/>
                    </w:rPr>
                    <w:t>saco</w:t>
                  </w:r>
                  <w:proofErr w:type="gramEnd"/>
                  <w:r w:rsidRPr="0040559E">
                    <w:rPr>
                      <w:color w:val="auto"/>
                    </w:rPr>
                    <w:t xml:space="preserve"> de carvão</w:t>
                  </w:r>
                </w:p>
              </w:txbxContent>
            </v:textbox>
            <w10:wrap type="square"/>
          </v:shape>
        </w:pict>
      </w:r>
      <w:r w:rsidR="0040559E" w:rsidRPr="00192F40">
        <w:rPr>
          <w:b/>
          <w:noProof/>
          <w:u w:val="single"/>
          <w:lang w:eastAsia="pt-B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-1695450</wp:posOffset>
            </wp:positionH>
            <wp:positionV relativeFrom="paragraph">
              <wp:posOffset>247650</wp:posOffset>
            </wp:positionV>
            <wp:extent cx="1514475" cy="1600200"/>
            <wp:effectExtent l="38100" t="0" r="28575" b="476250"/>
            <wp:wrapSquare wrapText="bothSides"/>
            <wp:docPr id="25" name="Imagem 25" descr="http://www.ccvalg.pt/astronomia/nebulosas/nebulosas_escuras/saco_carv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cvalg.pt/astronomia/nebulosas/nebulosas_escuras/saco_carva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00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0559E" w:rsidRPr="00192F40">
        <w:rPr>
          <w:b/>
          <w:u w:val="single"/>
        </w:rPr>
        <w:t>Nebulosa saco de carvão</w:t>
      </w:r>
      <w:r w:rsidR="0040559E">
        <w:t xml:space="preserve"> – região escura do espaço com nuvens de gás e poeira pobres em estrelas. </w:t>
      </w:r>
    </w:p>
    <w:p w:rsidR="002A57B4" w:rsidRDefault="002A57B4" w:rsidP="00DE7AC0">
      <w:r w:rsidRPr="00192F40">
        <w:rPr>
          <w:b/>
          <w:u w:val="single"/>
        </w:rPr>
        <w:t xml:space="preserve">Touro </w:t>
      </w:r>
      <w:r>
        <w:t xml:space="preserve">– constelação no formato da cabeça e chifres de um touro, facilmente localizada pelas Plêiades e </w:t>
      </w:r>
      <w:proofErr w:type="spellStart"/>
      <w:r>
        <w:t>Aldebaran</w:t>
      </w:r>
      <w:proofErr w:type="spellEnd"/>
      <w:r>
        <w:t>, gigante vermelha.</w:t>
      </w:r>
      <w:r w:rsidRPr="002A57B4">
        <w:t xml:space="preserve"> </w:t>
      </w:r>
    </w:p>
    <w:p w:rsidR="002A57B4" w:rsidRDefault="00BB3985" w:rsidP="00DE7AC0">
      <w:r w:rsidRPr="00192F40">
        <w:rPr>
          <w:b/>
          <w:noProof/>
          <w:u w:val="single"/>
          <w:lang w:eastAsia="pt-B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-1714500</wp:posOffset>
            </wp:positionH>
            <wp:positionV relativeFrom="paragraph">
              <wp:posOffset>789940</wp:posOffset>
            </wp:positionV>
            <wp:extent cx="2095500" cy="1510665"/>
            <wp:effectExtent l="38100" t="0" r="19050" b="432435"/>
            <wp:wrapSquare wrapText="bothSides"/>
            <wp:docPr id="38" name="Imagem 38" descr="http://www.homeboyastronomy.com/wp-content/uploads/2008/01/pleiades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homeboyastronomy.com/wp-content/uploads/2008/01/pleiades_map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10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B5FF0" w:rsidRPr="00192F40">
        <w:rPr>
          <w:b/>
          <w:noProof/>
          <w:u w:val="single"/>
          <w:lang w:eastAsia="pt-B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728345</wp:posOffset>
            </wp:positionV>
            <wp:extent cx="1809750" cy="1350010"/>
            <wp:effectExtent l="38100" t="0" r="19050" b="402590"/>
            <wp:wrapSquare wrapText="bothSides"/>
            <wp:docPr id="41" name="Imagem 41" descr="http://t3.gstatic.com/images?q=tbn:ANd9GcRQxZIayzAz_2d04y4XjdjT3KvbVUha_HCm9vWokA3ywCf_G9ooljWF5Quw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t3.gstatic.com/images?q=tbn:ANd9GcRQxZIayzAz_2d04y4XjdjT3KvbVUha_HCm9vWokA3ywCf_G9ooljWF5Quwuw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00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0208E" w:rsidRPr="00192F40">
        <w:rPr>
          <w:b/>
          <w:u w:val="single"/>
        </w:rPr>
        <w:t>Plêiades</w:t>
      </w:r>
      <w:r w:rsidR="00A0208E">
        <w:t xml:space="preserve"> – aglomerado aberto constituído por sete estrelas principais e azuis, </w:t>
      </w:r>
      <w:proofErr w:type="spellStart"/>
      <w:r w:rsidR="00A0208E">
        <w:t>Alcyone</w:t>
      </w:r>
      <w:proofErr w:type="spellEnd"/>
      <w:r w:rsidR="00A0208E">
        <w:t xml:space="preserve">, </w:t>
      </w:r>
      <w:proofErr w:type="spellStart"/>
      <w:r w:rsidR="00A0208E">
        <w:t>Asterope</w:t>
      </w:r>
      <w:proofErr w:type="spellEnd"/>
      <w:r w:rsidR="00A0208E">
        <w:t xml:space="preserve">, </w:t>
      </w:r>
      <w:proofErr w:type="spellStart"/>
      <w:r w:rsidR="00A0208E">
        <w:t>Merope</w:t>
      </w:r>
      <w:proofErr w:type="spellEnd"/>
      <w:r w:rsidR="00A0208E">
        <w:t xml:space="preserve">, Maia, </w:t>
      </w:r>
      <w:proofErr w:type="spellStart"/>
      <w:r w:rsidR="00A0208E">
        <w:t>Taygeta</w:t>
      </w:r>
      <w:proofErr w:type="spellEnd"/>
      <w:r w:rsidR="00A0208E">
        <w:t xml:space="preserve">, Electra e </w:t>
      </w:r>
      <w:proofErr w:type="spellStart"/>
      <w:r w:rsidR="00A0208E">
        <w:t>Celaeno</w:t>
      </w:r>
      <w:proofErr w:type="spellEnd"/>
      <w:r w:rsidR="00A0208E">
        <w:t>.</w:t>
      </w:r>
      <w:r w:rsidR="00EF3DA9" w:rsidRPr="00EF3DA9">
        <w:t xml:space="preserve"> </w:t>
      </w:r>
    </w:p>
    <w:p w:rsidR="00B063FE" w:rsidRDefault="00D2053B" w:rsidP="00DE7AC0">
      <w:r>
        <w:t>Híades – aglomerado aberto no chifre do touro.</w:t>
      </w:r>
      <w:r w:rsidRPr="00D2053B">
        <w:t xml:space="preserve"> </w:t>
      </w:r>
    </w:p>
    <w:p w:rsidR="00B063FE" w:rsidRDefault="006204DD" w:rsidP="00DE7AC0">
      <w:r w:rsidRPr="006204DD">
        <w:rPr>
          <w:b/>
          <w:noProof/>
          <w:u w:val="single"/>
        </w:rPr>
        <w:pict>
          <v:shape id="_x0000_s1047" type="#_x0000_t202" style="position:absolute;margin-left:178.6pt;margin-top:38.3pt;width:142.5pt;height:21pt;z-index:251714560" filled="f" stroked="f">
            <v:textbox style="mso-fit-shape-to-text:t" inset="0,0,0,0">
              <w:txbxContent>
                <w:p w:rsidR="00D97916" w:rsidRPr="002F33A3" w:rsidRDefault="00D97916" w:rsidP="002F33A3">
                  <w:pPr>
                    <w:pStyle w:val="Legenda"/>
                    <w:jc w:val="center"/>
                    <w:rPr>
                      <w:noProof/>
                      <w:color w:val="auto"/>
                    </w:rPr>
                  </w:pPr>
                  <w:r w:rsidRPr="002F33A3">
                    <w:rPr>
                      <w:color w:val="auto"/>
                    </w:rPr>
                    <w:t xml:space="preserve">Figura </w:t>
                  </w:r>
                  <w:r w:rsidR="009A2AC6">
                    <w:rPr>
                      <w:color w:val="auto"/>
                    </w:rPr>
                    <w:t>23</w:t>
                  </w:r>
                  <w:r w:rsidRPr="002F33A3">
                    <w:rPr>
                      <w:color w:val="auto"/>
                    </w:rPr>
                    <w:t xml:space="preserve"> - Híades</w:t>
                  </w:r>
                </w:p>
              </w:txbxContent>
            </v:textbox>
            <w10:wrap type="square"/>
          </v:shape>
        </w:pict>
      </w:r>
      <w:proofErr w:type="spellStart"/>
      <w:r w:rsidR="008B5FF0" w:rsidRPr="00192F40">
        <w:rPr>
          <w:b/>
          <w:u w:val="single"/>
        </w:rPr>
        <w:t>Cygnus</w:t>
      </w:r>
      <w:proofErr w:type="spellEnd"/>
      <w:r w:rsidR="008B5FF0">
        <w:t xml:space="preserve"> – constelação em formato de cisne.</w:t>
      </w:r>
    </w:p>
    <w:p w:rsidR="0040559E" w:rsidRDefault="006204DD" w:rsidP="00DE7AC0">
      <w:r>
        <w:rPr>
          <w:noProof/>
        </w:rPr>
        <w:pict>
          <v:shape id="_x0000_s1051" type="#_x0000_t202" style="position:absolute;margin-left:-167.25pt;margin-top:163.95pt;width:161.25pt;height:.05pt;z-index:251726848" filled="f" stroked="f">
            <v:textbox style="mso-fit-shape-to-text:t" inset="0,0,0,0">
              <w:txbxContent>
                <w:p w:rsidR="00D97916" w:rsidRPr="00192F40" w:rsidRDefault="00D97916" w:rsidP="00192F40">
                  <w:pPr>
                    <w:pStyle w:val="Legenda"/>
                    <w:jc w:val="center"/>
                    <w:rPr>
                      <w:noProof/>
                      <w:color w:val="auto"/>
                      <w:u w:val="single"/>
                    </w:rPr>
                  </w:pPr>
                  <w:r w:rsidRPr="00192F40">
                    <w:rPr>
                      <w:color w:val="auto"/>
                    </w:rPr>
                    <w:t xml:space="preserve">Figura </w:t>
                  </w:r>
                  <w:r w:rsidR="006204DD" w:rsidRPr="00192F40">
                    <w:rPr>
                      <w:color w:val="auto"/>
                    </w:rPr>
                    <w:fldChar w:fldCharType="begin"/>
                  </w:r>
                  <w:r w:rsidRPr="00192F40">
                    <w:rPr>
                      <w:color w:val="auto"/>
                    </w:rPr>
                    <w:instrText xml:space="preserve"> SEQ Figura \* ARABIC </w:instrText>
                  </w:r>
                  <w:r w:rsidR="006204DD" w:rsidRPr="00192F40">
                    <w:rPr>
                      <w:color w:val="auto"/>
                    </w:rPr>
                    <w:fldChar w:fldCharType="separate"/>
                  </w:r>
                  <w:r w:rsidR="009A2AC6">
                    <w:rPr>
                      <w:noProof/>
                      <w:color w:val="auto"/>
                    </w:rPr>
                    <w:t>25</w:t>
                  </w:r>
                  <w:r w:rsidR="006204DD" w:rsidRPr="00192F40">
                    <w:rPr>
                      <w:color w:val="auto"/>
                    </w:rPr>
                    <w:fldChar w:fldCharType="end"/>
                  </w:r>
                  <w:r w:rsidRPr="00192F40">
                    <w:rPr>
                      <w:color w:val="auto"/>
                    </w:rPr>
                    <w:t xml:space="preserve"> - </w:t>
                  </w:r>
                  <w:proofErr w:type="spellStart"/>
                  <w:r w:rsidRPr="00192F40">
                    <w:rPr>
                      <w:color w:val="auto"/>
                    </w:rPr>
                    <w:t>Cassiopeia</w:t>
                  </w:r>
                  <w:proofErr w:type="spellEnd"/>
                </w:p>
              </w:txbxContent>
            </v:textbox>
            <w10:wrap type="square"/>
          </v:shape>
        </w:pict>
      </w:r>
      <w:r w:rsidR="00192F40">
        <w:rPr>
          <w:b/>
          <w:noProof/>
          <w:u w:val="single"/>
          <w:lang w:eastAsia="pt-B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-2124075</wp:posOffset>
            </wp:positionH>
            <wp:positionV relativeFrom="paragraph">
              <wp:posOffset>603885</wp:posOffset>
            </wp:positionV>
            <wp:extent cx="2047875" cy="1421130"/>
            <wp:effectExtent l="38100" t="0" r="28575" b="426720"/>
            <wp:wrapSquare wrapText="bothSides"/>
            <wp:docPr id="49" name="Imagem 49" descr="File:Cassiopeiaur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ile:Cassiopeiaurani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21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6204DD">
        <w:rPr>
          <w:b/>
          <w:noProof/>
          <w:u w:val="single"/>
        </w:rPr>
        <w:pict>
          <v:shape id="_x0000_s1046" type="#_x0000_t202" style="position:absolute;margin-left:-197.25pt;margin-top:18.45pt;width:186pt;height:21pt;z-index:251711488;mso-position-horizontal-relative:text;mso-position-vertical-relative:text" filled="f" stroked="f">
            <v:textbox style="mso-next-textbox:#_x0000_s1046;mso-fit-shape-to-text:t" inset="0,0,0,0">
              <w:txbxContent>
                <w:p w:rsidR="00D97916" w:rsidRPr="00EF3DA9" w:rsidRDefault="00D97916" w:rsidP="00EF3DA9">
                  <w:pPr>
                    <w:pStyle w:val="Legenda"/>
                    <w:jc w:val="center"/>
                    <w:rPr>
                      <w:color w:val="auto"/>
                    </w:rPr>
                  </w:pPr>
                  <w:r w:rsidRPr="00EF3DA9">
                    <w:rPr>
                      <w:color w:val="auto"/>
                    </w:rPr>
                    <w:t xml:space="preserve">Figura </w:t>
                  </w:r>
                  <w:r w:rsidR="009A2AC6">
                    <w:rPr>
                      <w:color w:val="auto"/>
                    </w:rPr>
                    <w:t>22</w:t>
                  </w:r>
                  <w:r w:rsidRPr="00EF3DA9">
                    <w:rPr>
                      <w:color w:val="auto"/>
                    </w:rPr>
                    <w:t xml:space="preserve"> - Plêiades</w:t>
                  </w:r>
                </w:p>
              </w:txbxContent>
            </v:textbox>
            <w10:wrap type="square"/>
          </v:shape>
        </w:pict>
      </w:r>
      <w:r w:rsidR="00192F40">
        <w:rPr>
          <w:b/>
          <w:noProof/>
          <w:u w:val="single"/>
          <w:lang w:eastAsia="pt-B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163830</wp:posOffset>
            </wp:positionV>
            <wp:extent cx="1771650" cy="1857375"/>
            <wp:effectExtent l="38100" t="0" r="19050" b="561975"/>
            <wp:wrapSquare wrapText="bothSides"/>
            <wp:docPr id="46" name="Imagem 46" descr="http://spaceyuga.com/files/2010/02/cygnus_fi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paceyuga.com/files/2010/02/cygnus_fig1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57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proofErr w:type="spellStart"/>
      <w:r w:rsidR="00145ABE" w:rsidRPr="00192F40">
        <w:rPr>
          <w:b/>
          <w:u w:val="single"/>
        </w:rPr>
        <w:t>Cassiopeia</w:t>
      </w:r>
      <w:proofErr w:type="spellEnd"/>
      <w:r w:rsidR="00145ABE">
        <w:t xml:space="preserve"> </w:t>
      </w:r>
      <w:r w:rsidR="00A71C42">
        <w:t>–</w:t>
      </w:r>
      <w:r w:rsidR="00145ABE">
        <w:t xml:space="preserve"> constelação</w:t>
      </w:r>
      <w:r w:rsidR="00A71C42">
        <w:t xml:space="preserve"> da rainha grega </w:t>
      </w:r>
      <w:proofErr w:type="spellStart"/>
      <w:r w:rsidR="00A71C42">
        <w:t>Cassiopéia</w:t>
      </w:r>
      <w:proofErr w:type="spellEnd"/>
      <w:r w:rsidR="00A71C42">
        <w:t>, punida por sua vaidade sendo amarrada a uma pedra</w:t>
      </w:r>
      <w:r w:rsidR="00192F40">
        <w:t xml:space="preserve"> e ficando à espera de um monstro do mar</w:t>
      </w:r>
      <w:r w:rsidR="00A71C42">
        <w:t xml:space="preserve"> que a iria devorar.</w:t>
      </w:r>
    </w:p>
    <w:p w:rsidR="0040559E" w:rsidRDefault="0040559E" w:rsidP="00DE7AC0"/>
    <w:p w:rsidR="0040559E" w:rsidRDefault="0040559E" w:rsidP="00DE7AC0"/>
    <w:p w:rsidR="0040559E" w:rsidRDefault="0040559E" w:rsidP="00DE7AC0"/>
    <w:p w:rsidR="003438EB" w:rsidRDefault="006204DD" w:rsidP="00DE7AC0">
      <w:r w:rsidRPr="006204DD">
        <w:rPr>
          <w:b/>
          <w:noProof/>
          <w:u w:val="single"/>
        </w:rPr>
        <w:pict>
          <v:shape id="_x0000_s1050" type="#_x0000_t202" style="position:absolute;margin-left:183.3pt;margin-top:-.15pt;width:139.5pt;height:21pt;z-index:251723776" filled="f" stroked="f">
            <v:textbox style="mso-fit-shape-to-text:t" inset="0,0,0,0">
              <w:txbxContent>
                <w:p w:rsidR="00D97916" w:rsidRPr="00BB3985" w:rsidRDefault="00D97916" w:rsidP="00BB3985">
                  <w:pPr>
                    <w:pStyle w:val="Legenda"/>
                    <w:jc w:val="center"/>
                    <w:rPr>
                      <w:noProof/>
                      <w:color w:val="auto"/>
                    </w:rPr>
                  </w:pPr>
                  <w:r w:rsidRPr="00BB3985">
                    <w:rPr>
                      <w:color w:val="auto"/>
                    </w:rPr>
                    <w:t xml:space="preserve">Figura </w:t>
                  </w:r>
                  <w:r w:rsidR="006204DD" w:rsidRPr="00BB3985">
                    <w:rPr>
                      <w:color w:val="auto"/>
                    </w:rPr>
                    <w:fldChar w:fldCharType="begin"/>
                  </w:r>
                  <w:r w:rsidRPr="00BB3985">
                    <w:rPr>
                      <w:color w:val="auto"/>
                    </w:rPr>
                    <w:instrText xml:space="preserve"> SEQ Figura \* ARABIC </w:instrText>
                  </w:r>
                  <w:r w:rsidR="006204DD" w:rsidRPr="00BB3985">
                    <w:rPr>
                      <w:color w:val="auto"/>
                    </w:rPr>
                    <w:fldChar w:fldCharType="separate"/>
                  </w:r>
                  <w:r w:rsidR="009A2AC6">
                    <w:rPr>
                      <w:noProof/>
                      <w:color w:val="auto"/>
                    </w:rPr>
                    <w:t>24</w:t>
                  </w:r>
                  <w:r w:rsidR="006204DD" w:rsidRPr="00BB3985">
                    <w:rPr>
                      <w:color w:val="auto"/>
                    </w:rPr>
                    <w:fldChar w:fldCharType="end"/>
                  </w:r>
                  <w:r w:rsidRPr="00BB3985">
                    <w:rPr>
                      <w:color w:val="auto"/>
                    </w:rPr>
                    <w:t xml:space="preserve"> - </w:t>
                  </w:r>
                  <w:proofErr w:type="spellStart"/>
                  <w:r w:rsidRPr="00BB3985">
                    <w:rPr>
                      <w:color w:val="auto"/>
                    </w:rPr>
                    <w:t>Cygnus</w:t>
                  </w:r>
                  <w:proofErr w:type="spellEnd"/>
                </w:p>
              </w:txbxContent>
            </v:textbox>
            <w10:wrap type="square"/>
          </v:shape>
        </w:pict>
      </w:r>
    </w:p>
    <w:p w:rsidR="00192F40" w:rsidRDefault="00192F40" w:rsidP="00DE7AC0"/>
    <w:p w:rsidR="005727D4" w:rsidRDefault="005727D4" w:rsidP="00DE7AC0"/>
    <w:p w:rsidR="00246FAC" w:rsidRPr="00DF71EA" w:rsidRDefault="008039CF" w:rsidP="000B0D01">
      <w:pPr>
        <w:pStyle w:val="PargrafodaLista"/>
        <w:numPr>
          <w:ilvl w:val="0"/>
          <w:numId w:val="1"/>
        </w:numPr>
        <w:jc w:val="center"/>
        <w:outlineLvl w:val="0"/>
        <w:rPr>
          <w:b/>
        </w:rPr>
      </w:pPr>
      <w:bookmarkStart w:id="17" w:name="_Toc305165686"/>
      <w:r w:rsidRPr="00DF71EA">
        <w:rPr>
          <w:b/>
        </w:rPr>
        <w:lastRenderedPageBreak/>
        <w:t>Referências Bibliográfica</w:t>
      </w:r>
      <w:r w:rsidR="00246FAC" w:rsidRPr="00DF71EA">
        <w:rPr>
          <w:b/>
        </w:rPr>
        <w:t>s</w:t>
      </w:r>
      <w:bookmarkEnd w:id="17"/>
    </w:p>
    <w:p w:rsidR="00191B0E" w:rsidRDefault="00191B0E" w:rsidP="003438EB">
      <w:pPr>
        <w:pStyle w:val="SemEspaamento"/>
      </w:pPr>
      <w:r>
        <w:t xml:space="preserve">[Figura 1] Disponível em: </w:t>
      </w:r>
      <w:hyperlink r:id="rId33" w:history="1">
        <w:r>
          <w:rPr>
            <w:rStyle w:val="Hyperlink"/>
          </w:rPr>
          <w:t>http://umavisaoterra.pbworks.com/w/page/8734359/Geocentrismo</w:t>
        </w:r>
      </w:hyperlink>
    </w:p>
    <w:p w:rsidR="008608E1" w:rsidRDefault="008608E1" w:rsidP="003438EB">
      <w:pPr>
        <w:pStyle w:val="SemEspaamento"/>
      </w:pPr>
      <w:r>
        <w:t xml:space="preserve">[Figura 2] Disponível em: </w:t>
      </w:r>
      <w:hyperlink r:id="rId34" w:history="1">
        <w:r>
          <w:rPr>
            <w:rStyle w:val="Hyperlink"/>
          </w:rPr>
          <w:t>http://manihmanih.blogspot.com/2010/10/saiba-mais-sobre-nos.html</w:t>
        </w:r>
      </w:hyperlink>
    </w:p>
    <w:p w:rsidR="008608E1" w:rsidRDefault="008608E1" w:rsidP="003438EB">
      <w:pPr>
        <w:pStyle w:val="SemEspaamento"/>
      </w:pPr>
      <w:r>
        <w:t xml:space="preserve">[Figura 3] Disponível em: </w:t>
      </w:r>
      <w:hyperlink r:id="rId35" w:history="1">
        <w:r>
          <w:rPr>
            <w:rStyle w:val="Hyperlink"/>
          </w:rPr>
          <w:t>http://www.atarde.com.br/fotos/index.jsf?id=809448</w:t>
        </w:r>
      </w:hyperlink>
    </w:p>
    <w:p w:rsidR="008608E1" w:rsidRDefault="008608E1" w:rsidP="003438EB">
      <w:pPr>
        <w:pStyle w:val="SemEspaamento"/>
      </w:pPr>
      <w:r>
        <w:t xml:space="preserve">[Figura 4] Disponível em: </w:t>
      </w:r>
      <w:hyperlink r:id="rId36" w:history="1">
        <w:r>
          <w:rPr>
            <w:rStyle w:val="Hyperlink"/>
          </w:rPr>
          <w:t>http://www.123rf.com/photo_5985840_illustration-of-a-telescope-in-a-tripod.html</w:t>
        </w:r>
      </w:hyperlink>
    </w:p>
    <w:p w:rsidR="0025648A" w:rsidRDefault="0025648A" w:rsidP="003438EB">
      <w:pPr>
        <w:pStyle w:val="SemEspaamento"/>
      </w:pPr>
      <w:r>
        <w:t xml:space="preserve">[Figura 8] Disponível em: </w:t>
      </w:r>
      <w:hyperlink r:id="rId37" w:history="1">
        <w:r>
          <w:rPr>
            <w:rStyle w:val="Hyperlink"/>
          </w:rPr>
          <w:t>http://maryt.wordpress.com/2007/05/24/466/</w:t>
        </w:r>
      </w:hyperlink>
    </w:p>
    <w:p w:rsidR="00DE7AC0" w:rsidRDefault="0002449D" w:rsidP="003438EB">
      <w:pPr>
        <w:pStyle w:val="SemEspaamento"/>
      </w:pPr>
      <w:r>
        <w:t xml:space="preserve">[Figura </w:t>
      </w:r>
      <w:r w:rsidR="0025648A">
        <w:t>9</w:t>
      </w:r>
      <w:r w:rsidR="008039CF">
        <w:t xml:space="preserve">] Disponível em: </w:t>
      </w:r>
      <w:hyperlink r:id="rId38" w:history="1">
        <w:r w:rsidR="008039CF">
          <w:rPr>
            <w:rStyle w:val="Hyperlink"/>
          </w:rPr>
          <w:t>http://www.coloradohrs.com/northwest/index.asp</w:t>
        </w:r>
      </w:hyperlink>
    </w:p>
    <w:p w:rsidR="0054509C" w:rsidRDefault="0002449D" w:rsidP="003438EB">
      <w:pPr>
        <w:pStyle w:val="SemEspaamento"/>
      </w:pPr>
      <w:r>
        <w:t xml:space="preserve">[Figura </w:t>
      </w:r>
      <w:r w:rsidR="0025648A">
        <w:t>10</w:t>
      </w:r>
      <w:r w:rsidR="0054509C">
        <w:t xml:space="preserve">] Disponível em: </w:t>
      </w:r>
      <w:hyperlink r:id="rId39" w:history="1">
        <w:r w:rsidR="0054509C">
          <w:rPr>
            <w:rStyle w:val="Hyperlink"/>
          </w:rPr>
          <w:t>http://www.dreamstime.com/royalty-free-stock-image-black-rat-and-yellow-cheese-moon--image6831206</w:t>
        </w:r>
      </w:hyperlink>
    </w:p>
    <w:p w:rsidR="004239FD" w:rsidRDefault="0002449D" w:rsidP="003438EB">
      <w:pPr>
        <w:pStyle w:val="SemEspaamento"/>
      </w:pPr>
      <w:r>
        <w:t xml:space="preserve">[Figura </w:t>
      </w:r>
      <w:r w:rsidR="00C72395">
        <w:t>1</w:t>
      </w:r>
      <w:r w:rsidR="0025648A">
        <w:t>1</w:t>
      </w:r>
      <w:r w:rsidR="000D042B">
        <w:t xml:space="preserve">] Disponível em: </w:t>
      </w:r>
      <w:hyperlink r:id="rId40" w:history="1">
        <w:r w:rsidR="000D042B">
          <w:rPr>
            <w:rStyle w:val="Hyperlink"/>
          </w:rPr>
          <w:t>http://mensagensgalacticas.blogspot.com/2011/09/anthar-da-constelacao-de-pegasus.html</w:t>
        </w:r>
      </w:hyperlink>
    </w:p>
    <w:p w:rsidR="00145ABE" w:rsidRDefault="003D3990" w:rsidP="003438EB">
      <w:pPr>
        <w:pStyle w:val="SemEspaamento"/>
      </w:pPr>
      <w:r>
        <w:t>[Figuras 1</w:t>
      </w:r>
      <w:r w:rsidR="00203286">
        <w:t>2</w:t>
      </w:r>
      <w:r>
        <w:t xml:space="preserve"> e 1</w:t>
      </w:r>
      <w:r w:rsidR="00203286">
        <w:t>3</w:t>
      </w:r>
      <w:r>
        <w:t xml:space="preserve">] Disponíveis em: </w:t>
      </w:r>
      <w:hyperlink r:id="rId41" w:history="1">
        <w:r>
          <w:rPr>
            <w:rStyle w:val="Hyperlink"/>
          </w:rPr>
          <w:t>http://www.neppi.org/anais/Ciencias%20da%20terra/ETNOASTRONOMIA%20DOS%20%CDNDIOS%20GUARANI%20NA%20REGI%C3O%20DA%20GRANDE%20DOURADOS%20MS.pdf</w:t>
        </w:r>
      </w:hyperlink>
    </w:p>
    <w:p w:rsidR="00203286" w:rsidRDefault="00203286" w:rsidP="003438EB">
      <w:pPr>
        <w:pStyle w:val="SemEspaamento"/>
      </w:pPr>
      <w:r>
        <w:t xml:space="preserve">[Figura 14] Disponível em: </w:t>
      </w:r>
      <w:hyperlink r:id="rId42" w:history="1">
        <w:r w:rsidR="0025648A">
          <w:rPr>
            <w:rStyle w:val="Hyperlink"/>
          </w:rPr>
          <w:t>http://www.telescopiosnaescola.pro.br/indigenas.pdf</w:t>
        </w:r>
      </w:hyperlink>
    </w:p>
    <w:p w:rsidR="00AD08F9" w:rsidRDefault="00AD08F9" w:rsidP="003438EB">
      <w:pPr>
        <w:pStyle w:val="SemEspaamento"/>
      </w:pPr>
      <w:r>
        <w:t xml:space="preserve">[Figura 15] Disponível em: </w:t>
      </w:r>
      <w:hyperlink r:id="rId43" w:history="1">
        <w:r>
          <w:rPr>
            <w:rStyle w:val="Hyperlink"/>
          </w:rPr>
          <w:t>http://www.photoshoptotal.com.br/papel-de-parede/4084/mare_alta_na_lua_cheia</w:t>
        </w:r>
      </w:hyperlink>
    </w:p>
    <w:p w:rsidR="0059383C" w:rsidRDefault="00D97916" w:rsidP="003438EB">
      <w:pPr>
        <w:pStyle w:val="SemEspaamento"/>
      </w:pPr>
      <w:r>
        <w:t xml:space="preserve">[Figura 16] Disponível em: </w:t>
      </w:r>
      <w:hyperlink r:id="rId44" w:history="1">
        <w:r w:rsidR="0059383C">
          <w:rPr>
            <w:rStyle w:val="Hyperlink"/>
          </w:rPr>
          <w:t>http://www.neppi.org/anais/Ciencias%20da%20terra/ETNOASTRONOMIA%20DOS%20%CDNDIOS%20GUARANI%20NA%20REGI%C3O%20DA%20GRANDE%20DOURADOS%20MS.pdf</w:t>
        </w:r>
      </w:hyperlink>
    </w:p>
    <w:p w:rsidR="0059383C" w:rsidRDefault="0059383C" w:rsidP="003438EB">
      <w:pPr>
        <w:pStyle w:val="SemEspaamento"/>
      </w:pPr>
      <w:r>
        <w:t xml:space="preserve">[Figura 17] Disponível em: </w:t>
      </w:r>
      <w:hyperlink r:id="rId45" w:history="1">
        <w:r>
          <w:rPr>
            <w:rStyle w:val="Hyperlink"/>
          </w:rPr>
          <w:t>http://universoantares.blogspot.com/2009/08/eclipse-lunar.html</w:t>
        </w:r>
      </w:hyperlink>
    </w:p>
    <w:p w:rsidR="00B063FE" w:rsidRDefault="00AD08F9" w:rsidP="003438EB">
      <w:pPr>
        <w:pStyle w:val="SemEspaamento"/>
      </w:pPr>
      <w:r>
        <w:t>[Figura</w:t>
      </w:r>
      <w:r w:rsidR="009A2AC6">
        <w:t xml:space="preserve"> 18</w:t>
      </w:r>
      <w:r w:rsidR="00B063FE">
        <w:t xml:space="preserve">] Disponível em: </w:t>
      </w:r>
      <w:hyperlink r:id="rId46" w:history="1">
        <w:r w:rsidR="00B063FE">
          <w:rPr>
            <w:rStyle w:val="Hyperlink"/>
          </w:rPr>
          <w:t>http://www.asterdomus.com.br/Artigo_crux_australis.htm</w:t>
        </w:r>
      </w:hyperlink>
    </w:p>
    <w:p w:rsidR="00C72395" w:rsidRDefault="00AD08F9" w:rsidP="003438EB">
      <w:pPr>
        <w:pStyle w:val="SemEspaamento"/>
      </w:pPr>
      <w:r>
        <w:t xml:space="preserve">[Figura </w:t>
      </w:r>
      <w:r w:rsidR="009A2AC6">
        <w:t>19</w:t>
      </w:r>
      <w:r w:rsidR="00C72395">
        <w:t xml:space="preserve">] Disponível em: </w:t>
      </w:r>
      <w:hyperlink r:id="rId47" w:history="1">
        <w:r w:rsidR="00C72395">
          <w:rPr>
            <w:rStyle w:val="Hyperlink"/>
          </w:rPr>
          <w:t>http://esoterismo-kiber.blogs.sapo.pt/177310.html</w:t>
        </w:r>
      </w:hyperlink>
    </w:p>
    <w:p w:rsidR="003C44C4" w:rsidRDefault="00C72395" w:rsidP="003438EB">
      <w:pPr>
        <w:pStyle w:val="SemEspaamento"/>
      </w:pPr>
      <w:r>
        <w:t>[Figura</w:t>
      </w:r>
      <w:r w:rsidR="009A2AC6">
        <w:t>20</w:t>
      </w:r>
      <w:r w:rsidR="003C44C4">
        <w:t xml:space="preserve">] Disponível em: </w:t>
      </w:r>
      <w:hyperlink r:id="rId48" w:history="1">
        <w:r w:rsidR="003C44C4">
          <w:rPr>
            <w:rStyle w:val="Hyperlink"/>
          </w:rPr>
          <w:t>http://ikimme.blogspot.com/2010/07/scorpio-in-night-summer-sky.html</w:t>
        </w:r>
      </w:hyperlink>
    </w:p>
    <w:p w:rsidR="0040559E" w:rsidRDefault="00C72395" w:rsidP="003438EB">
      <w:pPr>
        <w:pStyle w:val="SemEspaamento"/>
      </w:pPr>
      <w:r>
        <w:t xml:space="preserve">[Figura </w:t>
      </w:r>
      <w:r w:rsidR="009A2AC6">
        <w:t>21</w:t>
      </w:r>
      <w:r w:rsidR="0040559E">
        <w:t xml:space="preserve">] Disponível em: </w:t>
      </w:r>
      <w:hyperlink r:id="rId49" w:history="1">
        <w:r w:rsidR="0040559E">
          <w:rPr>
            <w:rStyle w:val="Hyperlink"/>
          </w:rPr>
          <w:t>http://www.ccvalg.pt/astronomia/nebulosas/nebulosas_escuras/saco_carvao.jpg</w:t>
        </w:r>
      </w:hyperlink>
    </w:p>
    <w:p w:rsidR="00D2053B" w:rsidRDefault="00D2053B" w:rsidP="003438EB">
      <w:pPr>
        <w:pStyle w:val="SemEspaamento"/>
      </w:pPr>
      <w:r>
        <w:t>[Figura</w:t>
      </w:r>
      <w:r w:rsidR="009A2AC6">
        <w:t>22</w:t>
      </w:r>
      <w:r>
        <w:t xml:space="preserve">] Disponível </w:t>
      </w:r>
      <w:proofErr w:type="gramStart"/>
      <w:r>
        <w:t>e:</w:t>
      </w:r>
      <w:proofErr w:type="gramEnd"/>
      <w:r>
        <w:t xml:space="preserve">m </w:t>
      </w:r>
      <w:hyperlink r:id="rId50" w:history="1">
        <w:r>
          <w:rPr>
            <w:rStyle w:val="Hyperlink"/>
          </w:rPr>
          <w:t>http://dmlucy.wordpress.com/2010/02/20/as-constelacoes-zodiacais-parte-2-touro/taurus/</w:t>
        </w:r>
      </w:hyperlink>
    </w:p>
    <w:p w:rsidR="00D2053B" w:rsidRDefault="00D2053B" w:rsidP="003438EB">
      <w:pPr>
        <w:pStyle w:val="SemEspaamento"/>
      </w:pPr>
      <w:r>
        <w:t>[Figura</w:t>
      </w:r>
      <w:r w:rsidR="009A2AC6">
        <w:t>23</w:t>
      </w:r>
      <w:r>
        <w:t xml:space="preserve">] Disponível em: </w:t>
      </w:r>
      <w:hyperlink r:id="rId51" w:history="1">
        <w:r>
          <w:rPr>
            <w:rStyle w:val="Hyperlink"/>
          </w:rPr>
          <w:t>http://homeboyastronomy.com/2008/01/05/finding-pleiades-tips-for-locating-pleiades-m45/</w:t>
        </w:r>
      </w:hyperlink>
    </w:p>
    <w:p w:rsidR="00145ABE" w:rsidRDefault="00145ABE" w:rsidP="003438EB">
      <w:pPr>
        <w:pStyle w:val="SemEspaamento"/>
      </w:pPr>
      <w:r>
        <w:t>[Figura</w:t>
      </w:r>
      <w:r w:rsidR="009A2AC6">
        <w:t xml:space="preserve"> 24</w:t>
      </w:r>
      <w:proofErr w:type="gramStart"/>
      <w:r>
        <w:t>]Disponível</w:t>
      </w:r>
      <w:proofErr w:type="gramEnd"/>
      <w:r>
        <w:t xml:space="preserve"> em: </w:t>
      </w:r>
      <w:hyperlink r:id="rId52" w:history="1">
        <w:r>
          <w:rPr>
            <w:rStyle w:val="Hyperlink"/>
          </w:rPr>
          <w:t>http://spaceyuga.com/cygnus-the-swan/</w:t>
        </w:r>
      </w:hyperlink>
    </w:p>
    <w:p w:rsidR="00D2053B" w:rsidRDefault="00EA3504" w:rsidP="003438EB">
      <w:pPr>
        <w:pStyle w:val="SemEspaamento"/>
      </w:pPr>
      <w:r>
        <w:t>[Figura</w:t>
      </w:r>
      <w:r w:rsidR="009A2AC6">
        <w:t xml:space="preserve"> 25</w:t>
      </w:r>
      <w:r>
        <w:t xml:space="preserve">] Disponível em: </w:t>
      </w:r>
      <w:hyperlink r:id="rId53" w:history="1">
        <w:r>
          <w:rPr>
            <w:rStyle w:val="Hyperlink"/>
          </w:rPr>
          <w:t>http://en.wikipedia.org/wiki/File:Cassiopeiaurania.jpg</w:t>
        </w:r>
      </w:hyperlink>
    </w:p>
    <w:p w:rsidR="00BE0F91" w:rsidRDefault="00C72395" w:rsidP="003438EB">
      <w:pPr>
        <w:pStyle w:val="SemEspaamento"/>
      </w:pPr>
      <w:r>
        <w:t xml:space="preserve"> </w:t>
      </w:r>
      <w:r w:rsidR="00BE0F91">
        <w:t>[1]</w:t>
      </w:r>
      <w:r w:rsidR="002A57B4" w:rsidRPr="002A57B4">
        <w:t xml:space="preserve"> </w:t>
      </w:r>
      <w:r w:rsidR="002A57B4">
        <w:t>Disponível em</w:t>
      </w:r>
      <w:r w:rsidR="00D2053B">
        <w:t>:</w:t>
      </w:r>
      <w:r w:rsidR="00BE0F91">
        <w:t xml:space="preserve"> </w:t>
      </w:r>
      <w:hyperlink r:id="rId54" w:history="1">
        <w:r w:rsidR="00BE0F91">
          <w:rPr>
            <w:rStyle w:val="Hyperlink"/>
          </w:rPr>
          <w:t>http://historiacsd.blogspot.com/2011/03/lendas-amazonicas.html</w:t>
        </w:r>
      </w:hyperlink>
    </w:p>
    <w:p w:rsidR="00946BAE" w:rsidRDefault="00946BAE" w:rsidP="003438EB">
      <w:pPr>
        <w:pStyle w:val="SemEspaamento"/>
      </w:pPr>
      <w:r>
        <w:t>[2]</w:t>
      </w:r>
      <w:r w:rsidR="002A57B4" w:rsidRPr="002A57B4">
        <w:t xml:space="preserve"> </w:t>
      </w:r>
      <w:r w:rsidR="002A57B4">
        <w:t>Disponível em</w:t>
      </w:r>
      <w:r w:rsidR="00D2053B">
        <w:t>:</w:t>
      </w:r>
      <w:r w:rsidR="002A57B4">
        <w:t xml:space="preserve"> </w:t>
      </w:r>
      <w:hyperlink r:id="rId55" w:history="1">
        <w:r>
          <w:rPr>
            <w:rStyle w:val="Hyperlink"/>
          </w:rPr>
          <w:t>http://jeocaz.wordpress.com/2009/01/17/lendas-indigenas-2/</w:t>
        </w:r>
      </w:hyperlink>
    </w:p>
    <w:p w:rsidR="00DA5205" w:rsidRDefault="003F6C33" w:rsidP="003438EB">
      <w:pPr>
        <w:pStyle w:val="SemEspaamento"/>
      </w:pPr>
      <w:r>
        <w:t>[</w:t>
      </w:r>
      <w:r w:rsidR="009A2AC6">
        <w:t>3</w:t>
      </w:r>
      <w:proofErr w:type="gramStart"/>
      <w:r w:rsidR="00DA5205">
        <w:t>]</w:t>
      </w:r>
      <w:r w:rsidR="002A57B4">
        <w:t>Disponível</w:t>
      </w:r>
      <w:proofErr w:type="gramEnd"/>
      <w:r w:rsidR="002A57B4">
        <w:t xml:space="preserve"> em</w:t>
      </w:r>
      <w:r w:rsidR="00D2053B">
        <w:t>:</w:t>
      </w:r>
      <w:r w:rsidR="002A57B4">
        <w:t xml:space="preserve"> </w:t>
      </w:r>
      <w:hyperlink r:id="rId56" w:history="1">
        <w:r w:rsidR="00DA5205">
          <w:rPr>
            <w:rStyle w:val="Hyperlink"/>
          </w:rPr>
          <w:t>http://pt.shvoong.com/humanities/1786797-astronomia-ind%C3%ADgena/</w:t>
        </w:r>
      </w:hyperlink>
    </w:p>
    <w:p w:rsidR="00650C81" w:rsidRDefault="00650C81" w:rsidP="003438EB">
      <w:pPr>
        <w:pStyle w:val="SemEspaamento"/>
      </w:pPr>
      <w:r>
        <w:t>[</w:t>
      </w:r>
      <w:r w:rsidR="009A2AC6">
        <w:t>4</w:t>
      </w:r>
      <w:proofErr w:type="gramStart"/>
      <w:r>
        <w:t>]</w:t>
      </w:r>
      <w:r w:rsidR="002A57B4">
        <w:t>Disponível</w:t>
      </w:r>
      <w:proofErr w:type="gramEnd"/>
      <w:r w:rsidR="002A57B4">
        <w:t xml:space="preserve"> em</w:t>
      </w:r>
      <w:r w:rsidR="00D2053B">
        <w:t>:</w:t>
      </w:r>
      <w:r w:rsidR="002A57B4">
        <w:t xml:space="preserve"> </w:t>
      </w:r>
      <w:hyperlink r:id="rId57" w:history="1">
        <w:r>
          <w:rPr>
            <w:rStyle w:val="Hyperlink"/>
          </w:rPr>
          <w:t>http://virtualia.blogs.sapo.pt/19109.html</w:t>
        </w:r>
      </w:hyperlink>
    </w:p>
    <w:p w:rsidR="009B7C01" w:rsidRDefault="009B7C01" w:rsidP="003438EB">
      <w:pPr>
        <w:pStyle w:val="SemEspaamento"/>
      </w:pPr>
      <w:r>
        <w:t xml:space="preserve">[Imagem da capa] </w:t>
      </w:r>
      <w:hyperlink r:id="rId58" w:history="1">
        <w:r>
          <w:rPr>
            <w:rStyle w:val="Hyperlink"/>
          </w:rPr>
          <w:t>http://rodrigo4rodrigues.blogspot.com/2010/10/kaaru-mbija-estrela-da-manha.html</w:t>
        </w:r>
      </w:hyperlink>
    </w:p>
    <w:p w:rsidR="00774029" w:rsidRDefault="00774029" w:rsidP="008039CF"/>
    <w:sectPr w:rsidR="00774029" w:rsidSect="00F362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8E26BC"/>
    <w:multiLevelType w:val="multilevel"/>
    <w:tmpl w:val="DD8023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E7AC0"/>
    <w:rsid w:val="00022208"/>
    <w:rsid w:val="0002449D"/>
    <w:rsid w:val="00031AB8"/>
    <w:rsid w:val="0004543B"/>
    <w:rsid w:val="000B0D01"/>
    <w:rsid w:val="000D042B"/>
    <w:rsid w:val="000D2D6E"/>
    <w:rsid w:val="000E5FB4"/>
    <w:rsid w:val="00132B26"/>
    <w:rsid w:val="00145ABE"/>
    <w:rsid w:val="00191B0E"/>
    <w:rsid w:val="00192F40"/>
    <w:rsid w:val="001976D4"/>
    <w:rsid w:val="001B3CCB"/>
    <w:rsid w:val="00203286"/>
    <w:rsid w:val="002134D3"/>
    <w:rsid w:val="00246FAC"/>
    <w:rsid w:val="0025648A"/>
    <w:rsid w:val="002900CD"/>
    <w:rsid w:val="002A57B4"/>
    <w:rsid w:val="002B67F3"/>
    <w:rsid w:val="002E16B0"/>
    <w:rsid w:val="002F027E"/>
    <w:rsid w:val="002F24F3"/>
    <w:rsid w:val="002F33A3"/>
    <w:rsid w:val="003438EB"/>
    <w:rsid w:val="00355173"/>
    <w:rsid w:val="00361287"/>
    <w:rsid w:val="003C44C4"/>
    <w:rsid w:val="003C637E"/>
    <w:rsid w:val="003D3990"/>
    <w:rsid w:val="003F6C33"/>
    <w:rsid w:val="0040559E"/>
    <w:rsid w:val="00412D0E"/>
    <w:rsid w:val="004239FD"/>
    <w:rsid w:val="00497C5A"/>
    <w:rsid w:val="004E05AD"/>
    <w:rsid w:val="00535AE1"/>
    <w:rsid w:val="0054509C"/>
    <w:rsid w:val="00560BD2"/>
    <w:rsid w:val="005618E2"/>
    <w:rsid w:val="005727D4"/>
    <w:rsid w:val="00577097"/>
    <w:rsid w:val="0059383C"/>
    <w:rsid w:val="006204DD"/>
    <w:rsid w:val="00650C81"/>
    <w:rsid w:val="00690FF4"/>
    <w:rsid w:val="006A0025"/>
    <w:rsid w:val="0072535B"/>
    <w:rsid w:val="007468A6"/>
    <w:rsid w:val="00747459"/>
    <w:rsid w:val="00774029"/>
    <w:rsid w:val="007D17C6"/>
    <w:rsid w:val="007D35F6"/>
    <w:rsid w:val="008039CF"/>
    <w:rsid w:val="008544D3"/>
    <w:rsid w:val="008608E1"/>
    <w:rsid w:val="008B5FF0"/>
    <w:rsid w:val="00937441"/>
    <w:rsid w:val="00946BAE"/>
    <w:rsid w:val="009A2AC6"/>
    <w:rsid w:val="009B1D64"/>
    <w:rsid w:val="009B7C01"/>
    <w:rsid w:val="009F2990"/>
    <w:rsid w:val="00A0208E"/>
    <w:rsid w:val="00A31038"/>
    <w:rsid w:val="00A71C42"/>
    <w:rsid w:val="00AD08F9"/>
    <w:rsid w:val="00AD5946"/>
    <w:rsid w:val="00B063FE"/>
    <w:rsid w:val="00B16378"/>
    <w:rsid w:val="00B35E5F"/>
    <w:rsid w:val="00BA0CF7"/>
    <w:rsid w:val="00BB3985"/>
    <w:rsid w:val="00BB6803"/>
    <w:rsid w:val="00BE0F91"/>
    <w:rsid w:val="00C07758"/>
    <w:rsid w:val="00C619FA"/>
    <w:rsid w:val="00C72395"/>
    <w:rsid w:val="00C854C5"/>
    <w:rsid w:val="00CF6DD6"/>
    <w:rsid w:val="00D12D2C"/>
    <w:rsid w:val="00D2053B"/>
    <w:rsid w:val="00D31B42"/>
    <w:rsid w:val="00D5355E"/>
    <w:rsid w:val="00D55D7B"/>
    <w:rsid w:val="00D60FBB"/>
    <w:rsid w:val="00D97916"/>
    <w:rsid w:val="00DA2EB1"/>
    <w:rsid w:val="00DA5205"/>
    <w:rsid w:val="00DB14FF"/>
    <w:rsid w:val="00DB71A9"/>
    <w:rsid w:val="00DE7AC0"/>
    <w:rsid w:val="00DF4454"/>
    <w:rsid w:val="00DF71EA"/>
    <w:rsid w:val="00E04160"/>
    <w:rsid w:val="00E14B46"/>
    <w:rsid w:val="00EA02E5"/>
    <w:rsid w:val="00EA3504"/>
    <w:rsid w:val="00ED4CA3"/>
    <w:rsid w:val="00EF3DA9"/>
    <w:rsid w:val="00EF4586"/>
    <w:rsid w:val="00F36278"/>
    <w:rsid w:val="00F946CB"/>
    <w:rsid w:val="00FC5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 [1612]" extrusioncolor="none [1951]"/>
    </o:shapedefaults>
    <o:shapelayout v:ext="edit">
      <o:idmap v:ext="edit" data="1"/>
      <o:rules v:ext="edit">
        <o:r id="V:Rule2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278"/>
  </w:style>
  <w:style w:type="paragraph" w:styleId="Ttulo1">
    <w:name w:val="heading 1"/>
    <w:basedOn w:val="Normal"/>
    <w:next w:val="Normal"/>
    <w:link w:val="Ttulo1Char"/>
    <w:uiPriority w:val="9"/>
    <w:qFormat/>
    <w:rsid w:val="000B0D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0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0025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8039C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8039C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31B42"/>
    <w:pPr>
      <w:ind w:left="720"/>
      <w:contextualSpacing/>
    </w:pPr>
  </w:style>
  <w:style w:type="character" w:customStyle="1" w:styleId="apple-style-span">
    <w:name w:val="apple-style-span"/>
    <w:basedOn w:val="Fontepargpadro"/>
    <w:rsid w:val="001976D4"/>
  </w:style>
  <w:style w:type="character" w:styleId="nfase">
    <w:name w:val="Emphasis"/>
    <w:basedOn w:val="Fontepargpadro"/>
    <w:uiPriority w:val="20"/>
    <w:qFormat/>
    <w:rsid w:val="002134D3"/>
    <w:rPr>
      <w:i/>
      <w:iCs/>
    </w:rPr>
  </w:style>
  <w:style w:type="character" w:customStyle="1" w:styleId="apple-converted-space">
    <w:name w:val="apple-converted-space"/>
    <w:basedOn w:val="Fontepargpadro"/>
    <w:rsid w:val="002134D3"/>
  </w:style>
  <w:style w:type="paragraph" w:styleId="SemEspaamento">
    <w:name w:val="No Spacing"/>
    <w:uiPriority w:val="1"/>
    <w:qFormat/>
    <w:rsid w:val="003438EB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9A2AC6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B0D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0B0D01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9B7C01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9B7C01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://www.dreamstime.com/royalty-free-stock-image-black-rat-and-yellow-cheese-moon--image6831206" TargetMode="External"/><Relationship Id="rId21" Type="http://schemas.openxmlformats.org/officeDocument/2006/relationships/image" Target="media/image15.emf"/><Relationship Id="rId34" Type="http://schemas.openxmlformats.org/officeDocument/2006/relationships/hyperlink" Target="http://manihmanih.blogspot.com/2010/10/saiba-mais-sobre-nos.html" TargetMode="External"/><Relationship Id="rId42" Type="http://schemas.openxmlformats.org/officeDocument/2006/relationships/hyperlink" Target="http://www.telescopiosnaescola.pro.br/indigenas.pdf" TargetMode="External"/><Relationship Id="rId47" Type="http://schemas.openxmlformats.org/officeDocument/2006/relationships/hyperlink" Target="http://esoterismo-kiber.blogs.sapo.pt/177310.html" TargetMode="External"/><Relationship Id="rId50" Type="http://schemas.openxmlformats.org/officeDocument/2006/relationships/hyperlink" Target="http://dmlucy.wordpress.com/2010/02/20/as-constelacoes-zodiacais-parte-2-touro/taurus/" TargetMode="External"/><Relationship Id="rId55" Type="http://schemas.openxmlformats.org/officeDocument/2006/relationships/hyperlink" Target="http://jeocaz.wordpress.com/2009/01/17/lendas-indigenas-2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umavisaoterra.pbworks.com/w/page/8734359/Geocentrismo" TargetMode="External"/><Relationship Id="rId38" Type="http://schemas.openxmlformats.org/officeDocument/2006/relationships/hyperlink" Target="http://www.coloradohrs.com/northwest/index.asp" TargetMode="External"/><Relationship Id="rId46" Type="http://schemas.openxmlformats.org/officeDocument/2006/relationships/hyperlink" Target="http://www.asterdomus.com.br/Artigo_crux_australis.htm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image" Target="media/image23.jpeg"/><Relationship Id="rId41" Type="http://schemas.openxmlformats.org/officeDocument/2006/relationships/hyperlink" Target="http://www.neppi.org/anais/Ciencias%20da%20terra/ETNOASTRONOMIA%20DOS%20%CDNDIOS%20GUARANI%20NA%20REGI%C3O%20DA%20GRANDE%20DOURADOS%20MS.pdf" TargetMode="External"/><Relationship Id="rId54" Type="http://schemas.openxmlformats.org/officeDocument/2006/relationships/hyperlink" Target="http://historiacsd.blogspot.com/2011/03/lendas-amazonicas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hyperlink" Target="http://maryt.wordpress.com/2007/05/24/466/" TargetMode="External"/><Relationship Id="rId40" Type="http://schemas.openxmlformats.org/officeDocument/2006/relationships/hyperlink" Target="http://mensagensgalacticas.blogspot.com/2011/09/anthar-da-constelacao-de-pegasus.html" TargetMode="External"/><Relationship Id="rId45" Type="http://schemas.openxmlformats.org/officeDocument/2006/relationships/hyperlink" Target="http://universoantares.blogspot.com/2009/08/eclipse-lunar.html" TargetMode="External"/><Relationship Id="rId53" Type="http://schemas.openxmlformats.org/officeDocument/2006/relationships/hyperlink" Target="http://en.wikipedia.org/wiki/File:Cassiopeiaurania.jpg" TargetMode="External"/><Relationship Id="rId58" Type="http://schemas.openxmlformats.org/officeDocument/2006/relationships/hyperlink" Target="http://rodrigo4rodrigues.blogspot.com/2010/10/kaaru-mbija-estrela-da-manh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hyperlink" Target="http://www.123rf.com/photo_5985840_illustration-of-a-telescope-in-a-tripod.html" TargetMode="External"/><Relationship Id="rId49" Type="http://schemas.openxmlformats.org/officeDocument/2006/relationships/hyperlink" Target="http://www.ccvalg.pt/astronomia/nebulosas/nebulosas_escuras/saco_carvao.jpg" TargetMode="External"/><Relationship Id="rId57" Type="http://schemas.openxmlformats.org/officeDocument/2006/relationships/hyperlink" Target="http://virtualia.blogs.sapo.pt/19109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4" Type="http://schemas.openxmlformats.org/officeDocument/2006/relationships/hyperlink" Target="http://www.neppi.org/anais/Ciencias%20da%20terra/ETNOASTRONOMIA%20DOS%20%CDNDIOS%20GUARANI%20NA%20REGI%C3O%20DA%20GRANDE%20DOURADOS%20MS.pdf" TargetMode="External"/><Relationship Id="rId52" Type="http://schemas.openxmlformats.org/officeDocument/2006/relationships/hyperlink" Target="http://spaceyuga.com/cygnus-the-swan/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http://3.bp.blogspot.com/_q_ivp6S3sGM/SuPCrZ50SgI/AAAAAAAAGbM/NReAs5EzbKs/s400/250px-Lenda_da_Vitoria_Regia.jpg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jpeg"/><Relationship Id="rId35" Type="http://schemas.openxmlformats.org/officeDocument/2006/relationships/hyperlink" Target="http://www.atarde.com.br/fotos/index.jsf?id=809448" TargetMode="External"/><Relationship Id="rId43" Type="http://schemas.openxmlformats.org/officeDocument/2006/relationships/hyperlink" Target="http://www.photoshoptotal.com.br/papel-de-parede/4084/mare_alta_na_lua_cheia" TargetMode="External"/><Relationship Id="rId48" Type="http://schemas.openxmlformats.org/officeDocument/2006/relationships/hyperlink" Target="http://ikimme.blogspot.com/2010/07/scorpio-in-night-summer-sky.html" TargetMode="External"/><Relationship Id="rId56" Type="http://schemas.openxmlformats.org/officeDocument/2006/relationships/hyperlink" Target="http://pt.shvoong.com/humanities/1786797-astronomia-ind%C3%ADgena/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homeboyastronomy.com/2008/01/05/finding-pleiades-tips-for-locating-pleiades-m45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E3231-DAE7-4E46-84E5-FF08BA6E6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12</Pages>
  <Words>3460</Words>
  <Characters>18689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Julio</cp:lastModifiedBy>
  <cp:revision>51</cp:revision>
  <dcterms:created xsi:type="dcterms:W3CDTF">2011-09-29T00:28:00Z</dcterms:created>
  <dcterms:modified xsi:type="dcterms:W3CDTF">2011-10-01T17:28:00Z</dcterms:modified>
</cp:coreProperties>
</file>