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6B" w:rsidRDefault="0069436B" w:rsidP="0069436B">
      <w:pPr>
        <w:jc w:val="both"/>
        <w:rPr>
          <w:noProof/>
        </w:rPr>
      </w:pPr>
      <w:r>
        <w:rPr>
          <w:noProof/>
        </w:rPr>
        <w:drawing>
          <wp:inline distT="0" distB="0" distL="0" distR="0">
            <wp:extent cx="6372225" cy="17430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372225" cy="1743075"/>
                    </a:xfrm>
                    <a:prstGeom prst="rect">
                      <a:avLst/>
                    </a:prstGeom>
                    <a:noFill/>
                    <a:ln w="9525">
                      <a:noFill/>
                      <a:miter lim="800000"/>
                      <a:headEnd/>
                      <a:tailEnd/>
                    </a:ln>
                  </pic:spPr>
                </pic:pic>
              </a:graphicData>
            </a:graphic>
          </wp:inline>
        </w:drawing>
      </w:r>
    </w:p>
    <w:p w:rsidR="0069436B" w:rsidRDefault="0069436B" w:rsidP="0069436B">
      <w:pPr>
        <w:jc w:val="both"/>
        <w:rPr>
          <w:noProof/>
        </w:rPr>
      </w:pPr>
    </w:p>
    <w:p w:rsidR="0069436B" w:rsidRDefault="0069436B" w:rsidP="0069436B">
      <w:pPr>
        <w:jc w:val="both"/>
      </w:pPr>
    </w:p>
    <w:p w:rsidR="0069436B" w:rsidRPr="00494AF9" w:rsidRDefault="0069436B" w:rsidP="0069436B">
      <w:pPr>
        <w:numPr>
          <w:ilvl w:val="0"/>
          <w:numId w:val="1"/>
        </w:numPr>
        <w:tabs>
          <w:tab w:val="clear" w:pos="720"/>
          <w:tab w:val="num" w:pos="360"/>
        </w:tabs>
        <w:ind w:left="360"/>
        <w:rPr>
          <w:rFonts w:ascii="Arial" w:hAnsi="Arial" w:cs="Arial"/>
        </w:rPr>
      </w:pPr>
      <w:r w:rsidRPr="006A66DB">
        <w:rPr>
          <w:rFonts w:ascii="Arial" w:hAnsi="Arial" w:cs="Arial"/>
          <w:b/>
          <w:bCs/>
        </w:rPr>
        <w:t>Tema da Palestra:</w:t>
      </w:r>
      <w:r>
        <w:rPr>
          <w:rFonts w:ascii="Arial" w:hAnsi="Arial" w:cs="Arial"/>
          <w:b/>
          <w:bCs/>
        </w:rPr>
        <w:t xml:space="preserve"> Saturno – O Senhor dos Anéis</w:t>
      </w:r>
    </w:p>
    <w:p w:rsidR="0069436B" w:rsidRPr="006A66DB" w:rsidRDefault="0069436B" w:rsidP="0069436B">
      <w:pPr>
        <w:numPr>
          <w:ilvl w:val="0"/>
          <w:numId w:val="1"/>
        </w:numPr>
        <w:tabs>
          <w:tab w:val="clear" w:pos="720"/>
          <w:tab w:val="num" w:pos="360"/>
        </w:tabs>
        <w:ind w:left="360"/>
        <w:rPr>
          <w:rFonts w:ascii="Arial" w:hAnsi="Arial" w:cs="Arial"/>
        </w:rPr>
      </w:pPr>
      <w:r w:rsidRPr="006A66DB">
        <w:rPr>
          <w:rFonts w:ascii="Arial" w:hAnsi="Arial" w:cs="Arial"/>
          <w:b/>
          <w:bCs/>
        </w:rPr>
        <w:t>Data:</w:t>
      </w:r>
      <w:r>
        <w:rPr>
          <w:rFonts w:ascii="Arial" w:hAnsi="Arial" w:cs="Arial"/>
        </w:rPr>
        <w:t xml:space="preserve"> </w:t>
      </w:r>
      <w:proofErr w:type="gramStart"/>
      <w:r>
        <w:rPr>
          <w:rFonts w:ascii="Arial" w:hAnsi="Arial" w:cs="Arial"/>
        </w:rPr>
        <w:t>2</w:t>
      </w:r>
      <w:proofErr w:type="gramEnd"/>
      <w:r>
        <w:rPr>
          <w:rFonts w:ascii="Arial" w:hAnsi="Arial" w:cs="Arial"/>
        </w:rPr>
        <w:t xml:space="preserve"> de Julho de 2011</w:t>
      </w:r>
    </w:p>
    <w:p w:rsidR="0069436B" w:rsidRPr="006A66DB" w:rsidRDefault="0069436B" w:rsidP="0069436B">
      <w:pPr>
        <w:numPr>
          <w:ilvl w:val="0"/>
          <w:numId w:val="1"/>
        </w:numPr>
        <w:tabs>
          <w:tab w:val="clear" w:pos="720"/>
          <w:tab w:val="num" w:pos="360"/>
        </w:tabs>
        <w:ind w:left="360"/>
        <w:rPr>
          <w:rFonts w:ascii="Arial" w:hAnsi="Arial" w:cs="Arial"/>
        </w:rPr>
      </w:pPr>
      <w:r w:rsidRPr="006A66DB">
        <w:rPr>
          <w:rFonts w:ascii="Arial" w:hAnsi="Arial" w:cs="Arial"/>
          <w:b/>
          <w:bCs/>
        </w:rPr>
        <w:t>Horário:</w:t>
      </w:r>
      <w:r w:rsidRPr="006A66DB">
        <w:rPr>
          <w:rFonts w:ascii="Arial" w:hAnsi="Arial" w:cs="Arial"/>
        </w:rPr>
        <w:t xml:space="preserve"> 21 horas</w:t>
      </w:r>
    </w:p>
    <w:p w:rsidR="0069436B" w:rsidRPr="006A66DB" w:rsidRDefault="0069436B" w:rsidP="0069436B">
      <w:pPr>
        <w:numPr>
          <w:ilvl w:val="0"/>
          <w:numId w:val="1"/>
        </w:numPr>
        <w:tabs>
          <w:tab w:val="clear" w:pos="720"/>
          <w:tab w:val="num" w:pos="360"/>
        </w:tabs>
        <w:ind w:left="360"/>
        <w:rPr>
          <w:rFonts w:ascii="Arial" w:hAnsi="Arial" w:cs="Arial"/>
        </w:rPr>
      </w:pPr>
      <w:r w:rsidRPr="006A66DB">
        <w:rPr>
          <w:rFonts w:ascii="Arial" w:hAnsi="Arial" w:cs="Arial"/>
          <w:b/>
          <w:bCs/>
        </w:rPr>
        <w:t>Local:</w:t>
      </w:r>
      <w:r w:rsidRPr="006A66DB">
        <w:rPr>
          <w:rFonts w:ascii="Arial" w:hAnsi="Arial" w:cs="Arial"/>
        </w:rPr>
        <w:t xml:space="preserve"> Auditório do Observatório do CDCC</w:t>
      </w:r>
      <w:r>
        <w:rPr>
          <w:rFonts w:ascii="Arial" w:hAnsi="Arial" w:cs="Arial"/>
        </w:rPr>
        <w:t xml:space="preserve"> (CDA)</w:t>
      </w:r>
    </w:p>
    <w:p w:rsidR="0069436B" w:rsidRDefault="0069436B" w:rsidP="0069436B">
      <w:pPr>
        <w:numPr>
          <w:ilvl w:val="0"/>
          <w:numId w:val="1"/>
        </w:numPr>
        <w:tabs>
          <w:tab w:val="clear" w:pos="720"/>
          <w:tab w:val="num" w:pos="360"/>
        </w:tabs>
        <w:ind w:left="360"/>
        <w:rPr>
          <w:rFonts w:ascii="Arial" w:hAnsi="Arial" w:cs="Arial"/>
        </w:rPr>
      </w:pPr>
      <w:r w:rsidRPr="006A66DB">
        <w:rPr>
          <w:rFonts w:ascii="Arial" w:hAnsi="Arial" w:cs="Arial"/>
          <w:b/>
          <w:bCs/>
        </w:rPr>
        <w:t>Palestrante:</w:t>
      </w:r>
      <w:r w:rsidRPr="006A66DB">
        <w:rPr>
          <w:rFonts w:ascii="Arial" w:hAnsi="Arial" w:cs="Arial"/>
        </w:rPr>
        <w:t xml:space="preserve"> </w:t>
      </w:r>
      <w:r>
        <w:rPr>
          <w:rFonts w:ascii="Arial" w:hAnsi="Arial" w:cs="Arial"/>
        </w:rPr>
        <w:t>Kátia Satie Sasaki</w:t>
      </w:r>
    </w:p>
    <w:p w:rsidR="0069436B" w:rsidRPr="007F497F" w:rsidRDefault="0069436B" w:rsidP="0069436B">
      <w:pPr>
        <w:numPr>
          <w:ilvl w:val="0"/>
          <w:numId w:val="1"/>
        </w:numPr>
        <w:tabs>
          <w:tab w:val="clear" w:pos="720"/>
          <w:tab w:val="num" w:pos="360"/>
        </w:tabs>
        <w:ind w:left="360"/>
        <w:rPr>
          <w:rFonts w:ascii="Arial" w:hAnsi="Arial" w:cs="Arial"/>
          <w:lang w:val="it-IT"/>
        </w:rPr>
      </w:pPr>
      <w:r w:rsidRPr="007F497F">
        <w:rPr>
          <w:rFonts w:ascii="Arial" w:hAnsi="Arial" w:cs="Arial"/>
          <w:b/>
          <w:bCs/>
          <w:lang w:val="it-IT"/>
        </w:rPr>
        <w:t>Contato:</w:t>
      </w:r>
      <w:r w:rsidRPr="007F497F">
        <w:rPr>
          <w:rFonts w:ascii="Arial" w:hAnsi="Arial" w:cs="Arial"/>
          <w:lang w:val="it-IT"/>
        </w:rPr>
        <w:t xml:space="preserve"> </w:t>
      </w:r>
      <w:r>
        <w:rPr>
          <w:rFonts w:ascii="Arial" w:hAnsi="Arial" w:cs="Arial"/>
          <w:lang w:val="it-IT"/>
        </w:rPr>
        <w:t>katia.sasaki@live.com</w:t>
      </w:r>
    </w:p>
    <w:p w:rsidR="0069436B" w:rsidRPr="007F497F" w:rsidRDefault="0069436B" w:rsidP="0069436B">
      <w:pPr>
        <w:jc w:val="both"/>
        <w:rPr>
          <w:rFonts w:ascii="Arial" w:hAnsi="Arial" w:cs="Arial"/>
          <w:lang w:val="it-IT"/>
        </w:rPr>
      </w:pPr>
    </w:p>
    <w:p w:rsidR="0069436B" w:rsidRPr="007F497F" w:rsidRDefault="0069436B" w:rsidP="0069436B">
      <w:pPr>
        <w:jc w:val="both"/>
        <w:rPr>
          <w:rFonts w:ascii="Arial" w:hAnsi="Arial" w:cs="Arial"/>
          <w:lang w:val="it-IT"/>
        </w:rPr>
      </w:pPr>
    </w:p>
    <w:p w:rsidR="0069436B" w:rsidRDefault="0069436B" w:rsidP="0069436B">
      <w:pPr>
        <w:jc w:val="center"/>
        <w:rPr>
          <w:rFonts w:ascii="Arial" w:hAnsi="Arial" w:cs="Arial"/>
          <w:b/>
          <w:bCs/>
        </w:rPr>
      </w:pPr>
      <w:r w:rsidRPr="006A66DB">
        <w:rPr>
          <w:rFonts w:ascii="Arial" w:hAnsi="Arial" w:cs="Arial"/>
          <w:b/>
          <w:bCs/>
        </w:rPr>
        <w:t>Sinopse</w:t>
      </w:r>
    </w:p>
    <w:p w:rsidR="0069436B" w:rsidRPr="004C1CD4" w:rsidRDefault="0069436B" w:rsidP="0069436B">
      <w:pPr>
        <w:jc w:val="both"/>
        <w:rPr>
          <w:rFonts w:ascii="Arial" w:hAnsi="Arial" w:cs="Arial"/>
          <w:b/>
          <w:bCs/>
        </w:rPr>
      </w:pPr>
    </w:p>
    <w:p w:rsidR="0069436B" w:rsidRDefault="00841E76" w:rsidP="00E24E5F">
      <w:pPr>
        <w:jc w:val="both"/>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-102235</wp:posOffset>
            </wp:positionH>
            <wp:positionV relativeFrom="paragraph">
              <wp:posOffset>60960</wp:posOffset>
            </wp:positionV>
            <wp:extent cx="3430905" cy="2286000"/>
            <wp:effectExtent l="114300" t="38100" r="55245" b="76200"/>
            <wp:wrapSquare wrapText="bothSides"/>
            <wp:docPr id="2" name="Imagem 2" descr="http://geochristian.files.wordpress.com/2008/10/saturn8_cass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christian.files.wordpress.com/2008/10/saturn8_cassini.jpg"/>
                    <pic:cNvPicPr>
                      <a:picLocks noChangeAspect="1" noChangeArrowheads="1"/>
                    </pic:cNvPicPr>
                  </pic:nvPicPr>
                  <pic:blipFill>
                    <a:blip r:embed="rId6" r:link="rId7" cstate="print"/>
                    <a:srcRect/>
                    <a:stretch>
                      <a:fillRect/>
                    </a:stretch>
                  </pic:blipFill>
                  <pic:spPr bwMode="auto">
                    <a:xfrm>
                      <a:off x="0" y="0"/>
                      <a:ext cx="3430905" cy="2286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69436B">
        <w:rPr>
          <w:rFonts w:ascii="Arial" w:hAnsi="Arial" w:cs="Arial"/>
        </w:rPr>
        <w:tab/>
        <w:t xml:space="preserve">Pensar a respeito de Saturno e não em seus anéis ou não reconhecer seu nome hoje em dia é quase impraticável. Apresentado desde o ensino primário, o planeta desperta uma fascinação que é bem mais antiga do que parece. </w:t>
      </w:r>
      <w:r w:rsidR="00790FA6">
        <w:rPr>
          <w:rFonts w:ascii="Arial" w:hAnsi="Arial" w:cs="Arial"/>
        </w:rPr>
        <w:t>Saturno é c</w:t>
      </w:r>
      <w:r w:rsidR="0069436B">
        <w:rPr>
          <w:rFonts w:ascii="Arial" w:hAnsi="Arial" w:cs="Arial"/>
        </w:rPr>
        <w:t>onhecido desde a antiguidade por se destacar entre os demais astros no céu, assim como Júpit</w:t>
      </w:r>
      <w:r w:rsidR="00790FA6">
        <w:rPr>
          <w:rFonts w:ascii="Arial" w:hAnsi="Arial" w:cs="Arial"/>
        </w:rPr>
        <w:t xml:space="preserve">er, Marte e Vênus, </w:t>
      </w:r>
      <w:r w:rsidR="0069436B">
        <w:rPr>
          <w:rFonts w:ascii="Arial" w:hAnsi="Arial" w:cs="Arial"/>
        </w:rPr>
        <w:t>pode</w:t>
      </w:r>
      <w:r w:rsidR="00790FA6">
        <w:rPr>
          <w:rFonts w:ascii="Arial" w:hAnsi="Arial" w:cs="Arial"/>
        </w:rPr>
        <w:t>ndo</w:t>
      </w:r>
      <w:r w:rsidR="0069436B">
        <w:rPr>
          <w:rFonts w:ascii="Arial" w:hAnsi="Arial" w:cs="Arial"/>
        </w:rPr>
        <w:t xml:space="preserve"> ser visto a olho nu e identificado por seu movimento diferente do das estrelas do céu.</w:t>
      </w:r>
    </w:p>
    <w:p w:rsidR="0069436B" w:rsidRDefault="00314921" w:rsidP="00E24E5F">
      <w:pPr>
        <w:jc w:val="both"/>
        <w:rPr>
          <w:rFonts w:ascii="Arial" w:hAnsi="Arial" w:cs="Arial"/>
        </w:rPr>
      </w:pPr>
      <w:r>
        <w:rPr>
          <w:rFonts w:ascii="Arial" w:hAnsi="Arial" w:cs="Arial"/>
        </w:rPr>
        <w:tab/>
        <w:t>Seu nome, assim como os dos outros planetas, é associad</w:t>
      </w:r>
      <w:r w:rsidR="00841E76">
        <w:rPr>
          <w:rFonts w:ascii="Arial" w:hAnsi="Arial" w:cs="Arial"/>
        </w:rPr>
        <w:t>o a</w:t>
      </w:r>
      <w:r w:rsidR="00790FA6">
        <w:rPr>
          <w:rFonts w:ascii="Arial" w:hAnsi="Arial" w:cs="Arial"/>
        </w:rPr>
        <w:t xml:space="preserve"> um deus da mitologia romana; o </w:t>
      </w:r>
      <w:r w:rsidR="00871D35">
        <w:rPr>
          <w:rFonts w:ascii="Arial" w:hAnsi="Arial" w:cs="Arial"/>
        </w:rPr>
        <w:t>pai de Júpiter,</w:t>
      </w:r>
      <w:r>
        <w:rPr>
          <w:rFonts w:ascii="Arial" w:hAnsi="Arial" w:cs="Arial"/>
        </w:rPr>
        <w:t xml:space="preserve"> filho de Urano</w:t>
      </w:r>
      <w:r w:rsidR="00841E76">
        <w:rPr>
          <w:rFonts w:ascii="Arial" w:hAnsi="Arial" w:cs="Arial"/>
        </w:rPr>
        <w:t xml:space="preserve"> e </w:t>
      </w:r>
      <w:r w:rsidR="00871D35">
        <w:rPr>
          <w:rFonts w:ascii="Arial" w:hAnsi="Arial" w:cs="Arial"/>
        </w:rPr>
        <w:t>Senhor do Tempo.</w:t>
      </w:r>
      <w:r w:rsidR="0024070B">
        <w:rPr>
          <w:rFonts w:ascii="Arial" w:hAnsi="Arial" w:cs="Arial"/>
        </w:rPr>
        <w:t xml:space="preserve"> Está associado também a um dos dias da semana, o sábado, que em inglês recebe o nome de “Saturday” ou dia de Saturno.</w:t>
      </w:r>
      <w:r w:rsidR="00871D35">
        <w:rPr>
          <w:rFonts w:ascii="Arial" w:hAnsi="Arial" w:cs="Arial"/>
        </w:rPr>
        <w:t xml:space="preserve"> </w:t>
      </w:r>
      <w:r w:rsidR="00B06768">
        <w:rPr>
          <w:rFonts w:ascii="Arial" w:hAnsi="Arial" w:cs="Arial"/>
        </w:rPr>
        <w:t>Tem como características marcantes</w:t>
      </w:r>
      <w:r w:rsidR="00790FA6">
        <w:rPr>
          <w:rFonts w:ascii="Arial" w:hAnsi="Arial" w:cs="Arial"/>
        </w:rPr>
        <w:t xml:space="preserve"> seu</w:t>
      </w:r>
      <w:r w:rsidR="00B06768">
        <w:rPr>
          <w:rFonts w:ascii="Arial" w:hAnsi="Arial" w:cs="Arial"/>
        </w:rPr>
        <w:t xml:space="preserve"> formato bastante achatado</w:t>
      </w:r>
      <w:r w:rsidR="00E80A33">
        <w:rPr>
          <w:rFonts w:ascii="Arial" w:hAnsi="Arial" w:cs="Arial"/>
        </w:rPr>
        <w:t>,</w:t>
      </w:r>
      <w:r w:rsidR="00603944">
        <w:rPr>
          <w:rFonts w:ascii="Arial" w:hAnsi="Arial" w:cs="Arial"/>
        </w:rPr>
        <w:t xml:space="preserve"> uma</w:t>
      </w:r>
      <w:r w:rsidR="00E80A33">
        <w:rPr>
          <w:rFonts w:ascii="Arial" w:hAnsi="Arial" w:cs="Arial"/>
        </w:rPr>
        <w:t xml:space="preserve"> </w:t>
      </w:r>
      <w:r w:rsidR="00B06768">
        <w:rPr>
          <w:rFonts w:ascii="Arial" w:hAnsi="Arial" w:cs="Arial"/>
        </w:rPr>
        <w:t>coloração amarela enevoada</w:t>
      </w:r>
      <w:r w:rsidR="00E80A33">
        <w:rPr>
          <w:rFonts w:ascii="Arial" w:hAnsi="Arial" w:cs="Arial"/>
        </w:rPr>
        <w:t xml:space="preserve"> e também a presença de </w:t>
      </w:r>
      <w:r w:rsidR="00790FA6">
        <w:rPr>
          <w:rFonts w:ascii="Arial" w:hAnsi="Arial" w:cs="Arial"/>
        </w:rPr>
        <w:t>várias luas, como Titã, a segunda maior do sistema solar; Hipérion que é como uma esponj</w:t>
      </w:r>
      <w:r w:rsidR="00FA26B8">
        <w:rPr>
          <w:rFonts w:ascii="Arial" w:hAnsi="Arial" w:cs="Arial"/>
        </w:rPr>
        <w:t xml:space="preserve">a; Phoebe que é como um asteróide </w:t>
      </w:r>
      <w:r w:rsidR="00790FA6">
        <w:rPr>
          <w:rFonts w:ascii="Arial" w:hAnsi="Arial" w:cs="Arial"/>
        </w:rPr>
        <w:t>e Enceladus, coberta de gelo e criovulcões.</w:t>
      </w:r>
      <w:r w:rsidR="0024070B">
        <w:rPr>
          <w:rFonts w:ascii="Arial" w:hAnsi="Arial" w:cs="Arial"/>
        </w:rPr>
        <w:t xml:space="preserve"> </w:t>
      </w:r>
    </w:p>
    <w:p w:rsidR="0024070B" w:rsidRDefault="0024070B" w:rsidP="00E24E5F">
      <w:pPr>
        <w:jc w:val="both"/>
        <w:rPr>
          <w:rFonts w:ascii="Arial" w:hAnsi="Arial" w:cs="Arial"/>
        </w:rPr>
      </w:pPr>
      <w:r>
        <w:rPr>
          <w:rFonts w:ascii="Arial" w:hAnsi="Arial" w:cs="Arial"/>
        </w:rPr>
        <w:tab/>
        <w:t>Mas não é por mera coincidência que Saturno ficou conhecido como “o senhor dos anéis”. Este planeta possui, ao contrário do que geralmente se imagina, mais de 10.000 anéis compostos por bilhões de partículas de gelo e poeira, cada um deles girando em um</w:t>
      </w:r>
      <w:r w:rsidR="009E64CB">
        <w:rPr>
          <w:rFonts w:ascii="Arial" w:hAnsi="Arial" w:cs="Arial"/>
        </w:rPr>
        <w:t>a velocidade diferente ao seu redor.</w:t>
      </w:r>
      <w:r w:rsidR="0030215A">
        <w:rPr>
          <w:rFonts w:ascii="Arial" w:hAnsi="Arial" w:cs="Arial"/>
        </w:rPr>
        <w:t xml:space="preserve"> Ainda mais impressionante, é que, como retratado na imagem de Saturno com os anéis vistos de perfil, eles possuem uma espessura de apenas um quilômetro, com</w:t>
      </w:r>
      <w:r w:rsidR="00DA30E4">
        <w:rPr>
          <w:rFonts w:ascii="Arial" w:hAnsi="Arial" w:cs="Arial"/>
        </w:rPr>
        <w:t>parado com</w:t>
      </w:r>
      <w:r w:rsidR="0030215A">
        <w:rPr>
          <w:rFonts w:ascii="Arial" w:hAnsi="Arial" w:cs="Arial"/>
        </w:rPr>
        <w:t xml:space="preserve"> diâmetros que chegam aos 282.000km, ou seja, três quartos da distância entre a Terra e a Lua!</w:t>
      </w:r>
    </w:p>
    <w:p w:rsidR="0069436B" w:rsidRDefault="001C58B3" w:rsidP="00E24E5F">
      <w:pPr>
        <w:ind w:firstLine="708"/>
        <w:jc w:val="both"/>
        <w:rPr>
          <w:rFonts w:ascii="Arial" w:hAnsi="Arial" w:cs="Arial"/>
        </w:rPr>
      </w:pPr>
      <w:r>
        <w:rPr>
          <w:rFonts w:ascii="Arial" w:hAnsi="Arial" w:cs="Arial"/>
        </w:rPr>
        <w:t>Os anéis e sua origem, algumas das luas mais intrigantes e</w:t>
      </w:r>
      <w:r w:rsidR="00671DB9">
        <w:rPr>
          <w:rFonts w:ascii="Arial" w:hAnsi="Arial" w:cs="Arial"/>
        </w:rPr>
        <w:t xml:space="preserve"> as principais</w:t>
      </w:r>
      <w:r>
        <w:rPr>
          <w:rFonts w:ascii="Arial" w:hAnsi="Arial" w:cs="Arial"/>
        </w:rPr>
        <w:t xml:space="preserve"> características de Saturno serão o tema de mais uma sessão astronomia</w:t>
      </w:r>
      <w:r w:rsidR="005A6DE5">
        <w:rPr>
          <w:rFonts w:ascii="Arial" w:hAnsi="Arial" w:cs="Arial"/>
        </w:rPr>
        <w:t xml:space="preserve">, que os convida a conhecer melhor este magnífico planeta gasoso e a olhar mais uma vez para o </w:t>
      </w:r>
      <w:r w:rsidR="00EB5DF9">
        <w:rPr>
          <w:rFonts w:ascii="Arial" w:hAnsi="Arial" w:cs="Arial"/>
        </w:rPr>
        <w:t xml:space="preserve">nosso </w:t>
      </w:r>
      <w:r w:rsidR="005A6DE5">
        <w:rPr>
          <w:rFonts w:ascii="Arial" w:hAnsi="Arial" w:cs="Arial"/>
        </w:rPr>
        <w:t>famoso “senhor dos anéis”.</w:t>
      </w:r>
    </w:p>
    <w:p w:rsidR="0069436B" w:rsidRDefault="0069436B" w:rsidP="0069436B">
      <w:pPr>
        <w:rPr>
          <w:rFonts w:ascii="Calibri" w:hAnsi="Calibri"/>
          <w:b/>
          <w:bCs/>
          <w:sz w:val="20"/>
          <w:szCs w:val="20"/>
        </w:rPr>
      </w:pPr>
    </w:p>
    <w:p w:rsidR="00F36278" w:rsidRDefault="0069436B">
      <w:r w:rsidRPr="00C12F1D">
        <w:rPr>
          <w:rFonts w:ascii="Calibri" w:hAnsi="Calibri"/>
          <w:b/>
          <w:bCs/>
          <w:sz w:val="20"/>
          <w:szCs w:val="20"/>
        </w:rPr>
        <w:t xml:space="preserve">Imagem obtida em: </w:t>
      </w:r>
      <w:hyperlink r:id="rId8" w:history="1">
        <w:r w:rsidR="005A6DE5">
          <w:rPr>
            <w:rStyle w:val="Hyperlink"/>
          </w:rPr>
          <w:t>http://www.jacanaent.com/Astronomy/!Pages/Planets/Saturn/!Saturn.htm</w:t>
        </w:r>
      </w:hyperlink>
    </w:p>
    <w:sectPr w:rsidR="00F36278" w:rsidSect="001B0BFB">
      <w:pgSz w:w="11907" w:h="16840" w:code="9"/>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14F1C"/>
    <w:multiLevelType w:val="hybridMultilevel"/>
    <w:tmpl w:val="C4C40924"/>
    <w:lvl w:ilvl="0" w:tplc="5114DD70">
      <w:start w:val="1"/>
      <w:numFmt w:val="bullet"/>
      <w:lvlText w:val="•"/>
      <w:lvlJc w:val="left"/>
      <w:pPr>
        <w:tabs>
          <w:tab w:val="num" w:pos="720"/>
        </w:tabs>
        <w:ind w:left="720" w:hanging="360"/>
      </w:pPr>
      <w:rPr>
        <w:rFonts w:ascii="Times New Roman" w:hAnsi="Times New Roman" w:hint="default"/>
      </w:rPr>
    </w:lvl>
    <w:lvl w:ilvl="1" w:tplc="C9D0DE82" w:tentative="1">
      <w:start w:val="1"/>
      <w:numFmt w:val="bullet"/>
      <w:lvlText w:val="•"/>
      <w:lvlJc w:val="left"/>
      <w:pPr>
        <w:tabs>
          <w:tab w:val="num" w:pos="1440"/>
        </w:tabs>
        <w:ind w:left="1440" w:hanging="360"/>
      </w:pPr>
      <w:rPr>
        <w:rFonts w:ascii="Times New Roman" w:hAnsi="Times New Roman" w:hint="default"/>
      </w:rPr>
    </w:lvl>
    <w:lvl w:ilvl="2" w:tplc="C4CE9FC6" w:tentative="1">
      <w:start w:val="1"/>
      <w:numFmt w:val="bullet"/>
      <w:lvlText w:val="•"/>
      <w:lvlJc w:val="left"/>
      <w:pPr>
        <w:tabs>
          <w:tab w:val="num" w:pos="2160"/>
        </w:tabs>
        <w:ind w:left="2160" w:hanging="360"/>
      </w:pPr>
      <w:rPr>
        <w:rFonts w:ascii="Times New Roman" w:hAnsi="Times New Roman" w:hint="default"/>
      </w:rPr>
    </w:lvl>
    <w:lvl w:ilvl="3" w:tplc="D7D0F23A" w:tentative="1">
      <w:start w:val="1"/>
      <w:numFmt w:val="bullet"/>
      <w:lvlText w:val="•"/>
      <w:lvlJc w:val="left"/>
      <w:pPr>
        <w:tabs>
          <w:tab w:val="num" w:pos="2880"/>
        </w:tabs>
        <w:ind w:left="2880" w:hanging="360"/>
      </w:pPr>
      <w:rPr>
        <w:rFonts w:ascii="Times New Roman" w:hAnsi="Times New Roman" w:hint="default"/>
      </w:rPr>
    </w:lvl>
    <w:lvl w:ilvl="4" w:tplc="275ECF34" w:tentative="1">
      <w:start w:val="1"/>
      <w:numFmt w:val="bullet"/>
      <w:lvlText w:val="•"/>
      <w:lvlJc w:val="left"/>
      <w:pPr>
        <w:tabs>
          <w:tab w:val="num" w:pos="3600"/>
        </w:tabs>
        <w:ind w:left="3600" w:hanging="360"/>
      </w:pPr>
      <w:rPr>
        <w:rFonts w:ascii="Times New Roman" w:hAnsi="Times New Roman" w:hint="default"/>
      </w:rPr>
    </w:lvl>
    <w:lvl w:ilvl="5" w:tplc="A564747C" w:tentative="1">
      <w:start w:val="1"/>
      <w:numFmt w:val="bullet"/>
      <w:lvlText w:val="•"/>
      <w:lvlJc w:val="left"/>
      <w:pPr>
        <w:tabs>
          <w:tab w:val="num" w:pos="4320"/>
        </w:tabs>
        <w:ind w:left="4320" w:hanging="360"/>
      </w:pPr>
      <w:rPr>
        <w:rFonts w:ascii="Times New Roman" w:hAnsi="Times New Roman" w:hint="default"/>
      </w:rPr>
    </w:lvl>
    <w:lvl w:ilvl="6" w:tplc="2FC63E7E" w:tentative="1">
      <w:start w:val="1"/>
      <w:numFmt w:val="bullet"/>
      <w:lvlText w:val="•"/>
      <w:lvlJc w:val="left"/>
      <w:pPr>
        <w:tabs>
          <w:tab w:val="num" w:pos="5040"/>
        </w:tabs>
        <w:ind w:left="5040" w:hanging="360"/>
      </w:pPr>
      <w:rPr>
        <w:rFonts w:ascii="Times New Roman" w:hAnsi="Times New Roman" w:hint="default"/>
      </w:rPr>
    </w:lvl>
    <w:lvl w:ilvl="7" w:tplc="F63E6BDA" w:tentative="1">
      <w:start w:val="1"/>
      <w:numFmt w:val="bullet"/>
      <w:lvlText w:val="•"/>
      <w:lvlJc w:val="left"/>
      <w:pPr>
        <w:tabs>
          <w:tab w:val="num" w:pos="5760"/>
        </w:tabs>
        <w:ind w:left="5760" w:hanging="360"/>
      </w:pPr>
      <w:rPr>
        <w:rFonts w:ascii="Times New Roman" w:hAnsi="Times New Roman" w:hint="default"/>
      </w:rPr>
    </w:lvl>
    <w:lvl w:ilvl="8" w:tplc="12FCA51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436B"/>
    <w:rsid w:val="000142D1"/>
    <w:rsid w:val="001C58B3"/>
    <w:rsid w:val="0024070B"/>
    <w:rsid w:val="002900CD"/>
    <w:rsid w:val="002E16B0"/>
    <w:rsid w:val="0030215A"/>
    <w:rsid w:val="00314921"/>
    <w:rsid w:val="005A6DE5"/>
    <w:rsid w:val="00603944"/>
    <w:rsid w:val="00671DB9"/>
    <w:rsid w:val="0069436B"/>
    <w:rsid w:val="00790FA6"/>
    <w:rsid w:val="00841E76"/>
    <w:rsid w:val="008562CF"/>
    <w:rsid w:val="00871D35"/>
    <w:rsid w:val="009E64CB"/>
    <w:rsid w:val="00B06768"/>
    <w:rsid w:val="00C619FA"/>
    <w:rsid w:val="00CE6E3A"/>
    <w:rsid w:val="00D22280"/>
    <w:rsid w:val="00DA30E4"/>
    <w:rsid w:val="00E24E5F"/>
    <w:rsid w:val="00E80A33"/>
    <w:rsid w:val="00EB5DF9"/>
    <w:rsid w:val="00F36278"/>
    <w:rsid w:val="00FA26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3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69436B"/>
    <w:rPr>
      <w:color w:val="0000FF"/>
      <w:u w:val="single"/>
    </w:rPr>
  </w:style>
  <w:style w:type="paragraph" w:styleId="Textodebalo">
    <w:name w:val="Balloon Text"/>
    <w:basedOn w:val="Normal"/>
    <w:link w:val="TextodebaloChar"/>
    <w:uiPriority w:val="99"/>
    <w:semiHidden/>
    <w:unhideWhenUsed/>
    <w:rsid w:val="0069436B"/>
    <w:rPr>
      <w:rFonts w:ascii="Tahoma" w:hAnsi="Tahoma" w:cs="Tahoma"/>
      <w:sz w:val="16"/>
      <w:szCs w:val="16"/>
    </w:rPr>
  </w:style>
  <w:style w:type="character" w:customStyle="1" w:styleId="TextodebaloChar">
    <w:name w:val="Texto de balão Char"/>
    <w:basedOn w:val="Fontepargpadro"/>
    <w:link w:val="Textodebalo"/>
    <w:uiPriority w:val="99"/>
    <w:semiHidden/>
    <w:rsid w:val="0069436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canaent.com/Astronomy/!Pages/Planets/Saturn/!Saturn.htm" TargetMode="External"/><Relationship Id="rId3" Type="http://schemas.openxmlformats.org/officeDocument/2006/relationships/settings" Target="settings.xml"/><Relationship Id="rId7" Type="http://schemas.openxmlformats.org/officeDocument/2006/relationships/image" Target="http://geochristian.files.wordpress.com/2008/10/saturn8_cassini.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Jorge</cp:lastModifiedBy>
  <cp:revision>2</cp:revision>
  <cp:lastPrinted>2011-06-30T11:35:00Z</cp:lastPrinted>
  <dcterms:created xsi:type="dcterms:W3CDTF">2011-06-30T11:37:00Z</dcterms:created>
  <dcterms:modified xsi:type="dcterms:W3CDTF">2011-06-30T11:37:00Z</dcterms:modified>
</cp:coreProperties>
</file>