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0D3" w:rsidRDefault="001D4A9A" w:rsidP="00BB42F2">
      <w:pPr>
        <w:ind w:left="-1701"/>
        <w:jc w:val="both"/>
      </w:pPr>
      <w:r w:rsidRPr="001D4A9A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3.65pt;margin-top:184.55pt;width:591.55pt;height:87.75pt;z-index:251663360;mso-height-percent:200;mso-height-percent:200;mso-width-relative:margin;mso-height-relative:margin" filled="f" fillcolor="none" stroked="f">
            <v:fill opacity="0" color2="fill darken(118)" rotate="t" method="linear sigma" focus="100%" type="gradient"/>
            <v:textbox style="mso-next-textbox:#_x0000_s1026;mso-fit-shape-to-text:t">
              <w:txbxContent>
                <w:p w:rsidR="00BB3CCE" w:rsidRDefault="00BB3CCE" w:rsidP="004C7A77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4C7A77">
                    <w:rPr>
                      <w:color w:val="FFFFFF" w:themeColor="background1"/>
                      <w:sz w:val="36"/>
                      <w:szCs w:val="36"/>
                    </w:rPr>
                    <w:t>Sábado</w:t>
                  </w:r>
                  <w:r w:rsidR="004C7A77">
                    <w:rPr>
                      <w:color w:val="FFFFFF" w:themeColor="background1"/>
                      <w:sz w:val="36"/>
                      <w:szCs w:val="36"/>
                    </w:rPr>
                    <w:t xml:space="preserve"> - </w:t>
                  </w:r>
                  <w:r w:rsidRPr="004C7A77">
                    <w:rPr>
                      <w:color w:val="FFFFFF" w:themeColor="background1"/>
                      <w:sz w:val="36"/>
                      <w:szCs w:val="36"/>
                    </w:rPr>
                    <w:t xml:space="preserve">21 de janeiro de 2012 </w:t>
                  </w:r>
                  <w:r w:rsidR="004C7A77">
                    <w:rPr>
                      <w:color w:val="FFFFFF" w:themeColor="background1"/>
                      <w:sz w:val="36"/>
                      <w:szCs w:val="36"/>
                    </w:rPr>
                    <w:t>-</w:t>
                  </w:r>
                  <w:r w:rsidRPr="004C7A77">
                    <w:rPr>
                      <w:color w:val="FFFFFF" w:themeColor="background1"/>
                      <w:sz w:val="36"/>
                      <w:szCs w:val="36"/>
                    </w:rPr>
                    <w:t xml:space="preserve"> auditório do Observatório Dietrich </w:t>
                  </w:r>
                  <w:proofErr w:type="spellStart"/>
                  <w:r w:rsidRPr="004C7A77">
                    <w:rPr>
                      <w:color w:val="FFFFFF" w:themeColor="background1"/>
                      <w:sz w:val="36"/>
                      <w:szCs w:val="36"/>
                    </w:rPr>
                    <w:t>Schiel</w:t>
                  </w:r>
                  <w:proofErr w:type="spellEnd"/>
                </w:p>
                <w:p w:rsidR="00431EF8" w:rsidRDefault="00431EF8" w:rsidP="004C7A77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</w:p>
                <w:p w:rsidR="004C7A77" w:rsidRDefault="004C7A77" w:rsidP="004C7A77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color w:val="FFFFFF" w:themeColor="background1"/>
                      <w:sz w:val="36"/>
                      <w:szCs w:val="36"/>
                    </w:rPr>
                    <w:t>Entrada franca</w:t>
                  </w:r>
                </w:p>
                <w:p w:rsidR="00431EF8" w:rsidRPr="00431EF8" w:rsidRDefault="00431EF8" w:rsidP="00431EF8">
                  <w:pPr>
                    <w:spacing w:after="0" w:line="240" w:lineRule="auto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31EF8">
                    <w:rPr>
                      <w:color w:val="FFFFFF" w:themeColor="background1"/>
                      <w:sz w:val="24"/>
                      <w:szCs w:val="24"/>
                    </w:rPr>
                    <w:t>Maiores informações: 3373-9191</w:t>
                  </w:r>
                </w:p>
              </w:txbxContent>
            </v:textbox>
          </v:shape>
        </w:pict>
      </w:r>
      <w:r w:rsidR="00BB42F2">
        <w:rPr>
          <w:noProof/>
          <w:lang w:eastAsia="pt-BR"/>
        </w:rPr>
        <w:drawing>
          <wp:inline distT="0" distB="0" distL="0" distR="0">
            <wp:extent cx="7513596" cy="3363710"/>
            <wp:effectExtent l="57150" t="57150" r="49254" b="6529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596" cy="33637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6D" w:rsidRDefault="009D456D" w:rsidP="004C7A77">
      <w:pPr>
        <w:spacing w:after="0" w:line="240" w:lineRule="auto"/>
        <w:ind w:left="-567"/>
        <w:rPr>
          <w:rFonts w:ascii="Arial" w:hAnsi="Arial" w:cs="Arial"/>
          <w:b/>
          <w:bCs/>
          <w:sz w:val="32"/>
          <w:szCs w:val="32"/>
        </w:rPr>
      </w:pPr>
    </w:p>
    <w:p w:rsidR="009D456D" w:rsidRDefault="00A10F3A" w:rsidP="00224633">
      <w:pPr>
        <w:spacing w:after="0" w:line="240" w:lineRule="auto"/>
        <w:ind w:left="-1134" w:right="-1135" w:firstLine="141"/>
        <w:rPr>
          <w:rFonts w:ascii="Arial" w:hAnsi="Arial" w:cs="Arial"/>
          <w:b/>
          <w:bCs/>
          <w:sz w:val="36"/>
          <w:szCs w:val="36"/>
        </w:rPr>
      </w:pPr>
      <w:r w:rsidRPr="009D456D">
        <w:rPr>
          <w:rFonts w:ascii="Arial" w:hAnsi="Arial" w:cs="Arial"/>
          <w:b/>
          <w:bCs/>
          <w:sz w:val="36"/>
          <w:szCs w:val="36"/>
        </w:rPr>
        <w:t>Tema da Palestra:</w:t>
      </w:r>
      <w:r w:rsidR="002E05B9" w:rsidRPr="009D456D">
        <w:rPr>
          <w:rFonts w:ascii="Arial" w:hAnsi="Arial" w:cs="Arial"/>
          <w:b/>
          <w:bCs/>
          <w:sz w:val="36"/>
          <w:szCs w:val="36"/>
        </w:rPr>
        <w:t xml:space="preserve"> </w:t>
      </w:r>
      <w:r w:rsidR="004C7A77" w:rsidRPr="009D456D">
        <w:rPr>
          <w:rFonts w:ascii="Arial" w:hAnsi="Arial" w:cs="Arial"/>
          <w:b/>
          <w:bCs/>
          <w:sz w:val="36"/>
          <w:szCs w:val="36"/>
        </w:rPr>
        <w:t>Projeto Apollo:</w:t>
      </w:r>
      <w:r w:rsidR="009D456D" w:rsidRPr="009D456D">
        <w:rPr>
          <w:rFonts w:ascii="Arial" w:hAnsi="Arial" w:cs="Arial"/>
          <w:b/>
          <w:bCs/>
          <w:sz w:val="36"/>
          <w:szCs w:val="36"/>
        </w:rPr>
        <w:t xml:space="preserve"> uma jornada rumo à Lua</w:t>
      </w:r>
      <w:r w:rsidR="007B378C" w:rsidRPr="009D456D">
        <w:rPr>
          <w:rFonts w:ascii="Arial" w:hAnsi="Arial" w:cs="Arial"/>
          <w:b/>
          <w:bCs/>
          <w:sz w:val="36"/>
          <w:szCs w:val="36"/>
        </w:rPr>
        <w:t xml:space="preserve"> </w:t>
      </w:r>
    </w:p>
    <w:p w:rsidR="009D456D" w:rsidRDefault="009D456D" w:rsidP="009D456D">
      <w:pPr>
        <w:spacing w:after="0" w:line="240" w:lineRule="auto"/>
        <w:ind w:left="-993"/>
        <w:rPr>
          <w:rFonts w:ascii="Arial" w:hAnsi="Arial" w:cs="Arial"/>
          <w:lang w:val="it-IT"/>
        </w:rPr>
      </w:pPr>
      <w:r w:rsidRPr="00A10F3A">
        <w:rPr>
          <w:rFonts w:ascii="Arial" w:hAnsi="Arial" w:cs="Arial"/>
          <w:b/>
          <w:bCs/>
        </w:rPr>
        <w:t>Palestrante: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José Roberto </w:t>
      </w:r>
      <w:proofErr w:type="spellStart"/>
      <w:r>
        <w:rPr>
          <w:rFonts w:ascii="Arial" w:hAnsi="Arial" w:cs="Arial"/>
          <w:bCs/>
        </w:rPr>
        <w:t>Moreto</w:t>
      </w:r>
      <w:proofErr w:type="spellEnd"/>
      <w:r w:rsidRPr="00A10F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>
        <w:rPr>
          <w:rFonts w:ascii="Arial" w:hAnsi="Arial" w:cs="Arial"/>
          <w:lang w:val="it-IT"/>
        </w:rPr>
        <w:t>josermoreto@gmail.com)</w:t>
      </w:r>
    </w:p>
    <w:p w:rsidR="009D456D" w:rsidRDefault="006F56B1" w:rsidP="009D456D">
      <w:pPr>
        <w:ind w:left="-993"/>
        <w:rPr>
          <w:rFonts w:ascii="Arial" w:hAnsi="Arial" w:cs="Arial"/>
          <w:lang w:val="it-IT"/>
        </w:rPr>
      </w:pPr>
      <w:bookmarkStart w:id="0" w:name="_GoBack"/>
      <w:bookmarkEnd w:id="0"/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4572000</wp:posOffset>
            </wp:positionV>
            <wp:extent cx="3762375" cy="2819400"/>
            <wp:effectExtent l="19050" t="0" r="9525" b="0"/>
            <wp:wrapSquare wrapText="bothSides"/>
            <wp:docPr id="29" name="Imagem 2" descr="http://1.bp.blogspot.com/-9wyt7Mej-nw/TdkurO9ebBI/AAAAAAAAAAU/t1YahUCgA-s/s1600/earthri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9wyt7Mej-nw/TdkurO9ebBI/AAAAAAAAAAU/t1YahUCgA-s/s1600/earthris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A40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4572000</wp:posOffset>
            </wp:positionV>
            <wp:extent cx="1323975" cy="1323975"/>
            <wp:effectExtent l="19050" t="0" r="9525" b="0"/>
            <wp:wrapSquare wrapText="bothSides"/>
            <wp:docPr id="27" name="Picture 4" descr="Ficheiro:Apollo program insig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Ficheiro:Apollo program insign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1669" y1="50667" x2="95993" y2="53833"/>
                                  <a14:foregroundMark x1="44073" y1="6333" x2="54257" y2="95167"/>
                                  <a14:foregroundMark x1="2003" y1="53833" x2="50083" y2="98000"/>
                                  <a14:foregroundMark x1="38230" y1="95833" x2="93823" y2="41167"/>
                                  <a14:foregroundMark x1="87479" y1="26833" x2="26544" y2="10500"/>
                                  <a14:foregroundMark x1="9516" y1="36500" x2="28715" y2="8833"/>
                                  <a14:foregroundMark x1="9516" y1="43667" x2="9516" y2="43667"/>
                                  <a14:foregroundMark x1="14858" y1="77667" x2="54758" y2="34333"/>
                                  <a14:foregroundMark x1="47913" y1="25833" x2="53255" y2="35500"/>
                                  <a14:foregroundMark x1="45743" y1="31500" x2="41068" y2="47167"/>
                                  <a14:foregroundMark x1="27212" y1="67000" x2="41569" y2="65667"/>
                                  <a14:foregroundMark x1="58598" y1="55000" x2="60434" y2="67500"/>
                                  <a14:foregroundMark x1="59265" y1="94833" x2="96661" y2="60667"/>
                                  <a14:foregroundMark x1="71452" y1="91167" x2="93823" y2="67833"/>
                                  <a14:foregroundMark x1="74624" y1="93000" x2="93155" y2="72333"/>
                                  <a14:foregroundMark x1="98164" y1="61000" x2="67112" y2="4500"/>
                                  <a14:foregroundMark x1="95993" y1="49000" x2="75626" y2="8833"/>
                                  <a14:foregroundMark x1="94992" y1="43167" x2="85643" y2="18333"/>
                                  <a14:foregroundMark x1="66778" y1="9833" x2="9850" y2="29000"/>
                                  <a14:foregroundMark x1="9850" y1="26167" x2="59265" y2="3833"/>
                                  <a14:foregroundMark x1="63272" y1="6667" x2="38230" y2="4500"/>
                                  <a14:foregroundMark x1="55426" y1="2667" x2="17696" y2="13667"/>
                                  <a14:foregroundMark x1="25876" y1="7333" x2="46077" y2="1000"/>
                                  <a14:foregroundMark x1="14023" y1="18000" x2="2003" y2="48500"/>
                                  <a14:foregroundMark x1="2003" y1="58833" x2="26210" y2="92333"/>
                                  <a14:foregroundMark x1="22705" y1="84167" x2="60434" y2="97667"/>
                                  <a14:foregroundMark x1="31219" y1="95167" x2="45075" y2="98667"/>
                                  <a14:foregroundMark x1="62104" y1="97667" x2="68948" y2="94500"/>
                                  <a14:foregroundMark x1="10851" y1="48167" x2="16861" y2="28000"/>
                                  <a14:foregroundMark x1="19366" y1="52500" x2="29382" y2="55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B6A40" w:rsidRDefault="00FB6A40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FB6A40" w:rsidRDefault="00FB6A40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FB6A40" w:rsidRDefault="00FB6A40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FB6A40" w:rsidRDefault="006F56B1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5981700</wp:posOffset>
            </wp:positionV>
            <wp:extent cx="2066925" cy="1552575"/>
            <wp:effectExtent l="0" t="0" r="0" b="0"/>
            <wp:wrapSquare wrapText="bothSides"/>
            <wp:docPr id="25" name="Picture 2" descr="http://imagens.fotoseimagens.etc.br/espaco--pegada-na-lua_6546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imagens.fotoseimagens.etc.br/espaco--pegada-na-lua_6546_160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2682240</wp:posOffset>
            </wp:positionH>
            <wp:positionV relativeFrom="margin">
              <wp:posOffset>5838825</wp:posOffset>
            </wp:positionV>
            <wp:extent cx="1266825" cy="1038225"/>
            <wp:effectExtent l="0" t="0" r="0" b="0"/>
            <wp:wrapSquare wrapText="bothSides"/>
            <wp:docPr id="24" name="Picture 2" descr="Ficheiro:Buzz salutes the U.S.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Ficheiro:Buzz salutes the U.S. Fl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ackgroundRemoval t="24374" b="67446" l="24874" r="74790">
                                  <a14:foregroundMark x1="31429" y1="28548" x2="31429" y2="28548"/>
                                  <a14:foregroundMark x1="42857" y1="43740" x2="42857" y2="43740"/>
                                  <a14:foregroundMark x1="65210" y1="64775" x2="65210" y2="64775"/>
                                  <a14:backgroundMark x1="48739" y1="45075" x2="48739" y2="450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153" t="23157" r="19491" b="31092"/>
                    <a:stretch/>
                  </pic:blipFill>
                  <pic:spPr bwMode="auto">
                    <a:xfrm>
                      <a:off x="0" y="0"/>
                      <a:ext cx="1266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6A40" w:rsidRDefault="00FB6A40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FB6A40" w:rsidRDefault="00FB6A40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FB6A40" w:rsidRDefault="00FB6A40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</w:p>
    <w:p w:rsidR="00FB6A40" w:rsidRDefault="001D4A9A" w:rsidP="009D456D">
      <w:pPr>
        <w:ind w:left="-993"/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1D4A9A">
        <w:rPr>
          <w:rFonts w:ascii="Arial" w:hAnsi="Arial" w:cs="Arial"/>
          <w:b/>
          <w:noProof/>
          <w:sz w:val="28"/>
          <w:szCs w:val="28"/>
          <w:lang w:val="it-IT"/>
        </w:rPr>
        <w:pict>
          <v:shape id="_x0000_s1027" type="#_x0000_t202" style="position:absolute;left:0;text-align:left;margin-left:-311.25pt;margin-top:8.25pt;width:306pt;height:34.05pt;z-index:251670528;mso-height-percent:200;mso-height-percent:200;mso-width-relative:margin;mso-height-relative:margin" stroked="f">
            <v:textbox style="mso-next-textbox:#_x0000_s1027;mso-fit-shape-to-text:t">
              <w:txbxContent>
                <w:p w:rsidR="00FB6A40" w:rsidRDefault="00FB6A40" w:rsidP="00FB6A40">
                  <w:pPr>
                    <w:spacing w:after="0" w:line="240" w:lineRule="auto"/>
                  </w:pPr>
                  <w:r>
                    <w:t>Várias das imagens que se tornaram ícones da história do século XX, todas ligadas ao projeto Apollo. Crédito das imagens: NASA</w:t>
                  </w:r>
                </w:p>
              </w:txbxContent>
            </v:textbox>
          </v:shape>
        </w:pict>
      </w:r>
    </w:p>
    <w:p w:rsidR="006F56B1" w:rsidRDefault="006F56B1" w:rsidP="00FB6A40">
      <w:pPr>
        <w:ind w:left="-993"/>
        <w:rPr>
          <w:rFonts w:ascii="Arial" w:hAnsi="Arial" w:cs="Arial"/>
          <w:b/>
          <w:sz w:val="28"/>
          <w:szCs w:val="28"/>
          <w:lang w:val="it-IT"/>
        </w:rPr>
      </w:pPr>
    </w:p>
    <w:p w:rsidR="009D456D" w:rsidRPr="002E05B9" w:rsidRDefault="009D456D" w:rsidP="00FB6A40">
      <w:pPr>
        <w:ind w:left="-993"/>
        <w:rPr>
          <w:rFonts w:ascii="Arial" w:hAnsi="Arial" w:cs="Arial"/>
          <w:b/>
          <w:sz w:val="28"/>
          <w:szCs w:val="28"/>
          <w:lang w:val="it-IT"/>
        </w:rPr>
      </w:pPr>
      <w:r>
        <w:rPr>
          <w:rFonts w:ascii="Arial" w:hAnsi="Arial" w:cs="Arial"/>
          <w:b/>
          <w:sz w:val="28"/>
          <w:szCs w:val="28"/>
          <w:lang w:val="it-IT"/>
        </w:rPr>
        <w:t>Sinopse</w:t>
      </w:r>
      <w:r w:rsidR="00FB6A40">
        <w:rPr>
          <w:rFonts w:ascii="Arial" w:hAnsi="Arial" w:cs="Arial"/>
          <w:b/>
          <w:sz w:val="28"/>
          <w:szCs w:val="28"/>
          <w:lang w:val="it-IT"/>
        </w:rPr>
        <w:t>:</w:t>
      </w:r>
    </w:p>
    <w:p w:rsidR="009D456D" w:rsidRPr="00FB6A40" w:rsidRDefault="009D456D" w:rsidP="009D456D">
      <w:pPr>
        <w:spacing w:after="0" w:line="240" w:lineRule="auto"/>
        <w:ind w:left="-993"/>
        <w:jc w:val="both"/>
        <w:rPr>
          <w:rFonts w:ascii="Arial" w:hAnsi="Arial" w:cs="Arial"/>
        </w:rPr>
      </w:pPr>
      <w:r w:rsidRPr="00FB6A40">
        <w:rPr>
          <w:rFonts w:ascii="Arial" w:hAnsi="Arial" w:cs="Arial"/>
          <w:i/>
        </w:rPr>
        <w:t>“Um pequeno passo para o homem, e um grande salto para a humanidade.”</w:t>
      </w:r>
      <w:r w:rsidRPr="00FB6A40">
        <w:rPr>
          <w:rFonts w:ascii="Arial" w:hAnsi="Arial" w:cs="Arial"/>
        </w:rPr>
        <w:t xml:space="preserve"> </w:t>
      </w:r>
    </w:p>
    <w:p w:rsidR="009D456D" w:rsidRPr="00FB6A40" w:rsidRDefault="009D456D" w:rsidP="009D456D">
      <w:pPr>
        <w:spacing w:after="0" w:line="240" w:lineRule="auto"/>
        <w:ind w:left="-993"/>
        <w:jc w:val="both"/>
        <w:rPr>
          <w:rFonts w:ascii="Arial" w:hAnsi="Arial" w:cs="Arial"/>
          <w:i/>
        </w:rPr>
      </w:pPr>
      <w:r w:rsidRPr="00FB6A40">
        <w:rPr>
          <w:rFonts w:ascii="Arial" w:hAnsi="Arial" w:cs="Arial"/>
          <w:i/>
        </w:rPr>
        <w:t>Neil Armstrong – primeiro homem a pisar na Lua.</w:t>
      </w:r>
    </w:p>
    <w:p w:rsidR="009D456D" w:rsidRPr="00FB6A40" w:rsidRDefault="009D456D" w:rsidP="009D456D">
      <w:pPr>
        <w:spacing w:after="0" w:line="240" w:lineRule="auto"/>
        <w:ind w:left="-993"/>
        <w:jc w:val="both"/>
        <w:rPr>
          <w:rFonts w:ascii="Arial" w:hAnsi="Arial" w:cs="Arial"/>
          <w:i/>
        </w:rPr>
      </w:pPr>
      <w:r w:rsidRPr="00FB6A40">
        <w:rPr>
          <w:rFonts w:ascii="Arial" w:hAnsi="Arial" w:cs="Arial"/>
          <w:i/>
        </w:rPr>
        <w:t xml:space="preserve">   </w:t>
      </w:r>
    </w:p>
    <w:p w:rsidR="009D456D" w:rsidRPr="00FB6A40" w:rsidRDefault="009D456D" w:rsidP="00FB6A40">
      <w:pPr>
        <w:spacing w:after="0"/>
        <w:ind w:left="-993" w:right="-1135"/>
        <w:jc w:val="both"/>
        <w:rPr>
          <w:rFonts w:ascii="Arial" w:hAnsi="Arial" w:cs="Arial"/>
        </w:rPr>
      </w:pPr>
      <w:r w:rsidRPr="00FB6A40">
        <w:rPr>
          <w:rFonts w:ascii="Arial" w:hAnsi="Arial" w:cs="Arial"/>
        </w:rPr>
        <w:t xml:space="preserve">     A corrida até a Lua pode não ter começado por motivos tão nobres, porém representou um grande avanço científico para a humanidade.</w:t>
      </w:r>
    </w:p>
    <w:p w:rsidR="00431EF8" w:rsidRPr="00224633" w:rsidRDefault="009D456D" w:rsidP="00431EF8">
      <w:pPr>
        <w:ind w:left="-993" w:right="-1135"/>
        <w:jc w:val="both"/>
        <w:rPr>
          <w:rFonts w:ascii="Arial" w:hAnsi="Arial" w:cs="Arial"/>
        </w:rPr>
      </w:pPr>
      <w:r w:rsidRPr="00FB6A40">
        <w:rPr>
          <w:rFonts w:ascii="Arial" w:hAnsi="Arial" w:cs="Arial"/>
        </w:rPr>
        <w:t xml:space="preserve">     No total foram 17 missões com o objetivo de chegar à Lua, todas elas constituíram o chamado Projeto Apollo. A missão incluiu onze vôos tripulados e seis não tripulados. O projeto como um todo foi um sucesso, porém, o objetivo de explorar a Lua foi abandonado em dezembro de 1972, com o </w:t>
      </w:r>
      <w:proofErr w:type="spellStart"/>
      <w:r w:rsidRPr="00FB6A40">
        <w:rPr>
          <w:rFonts w:ascii="Arial" w:hAnsi="Arial" w:cs="Arial"/>
        </w:rPr>
        <w:t>voo</w:t>
      </w:r>
      <w:proofErr w:type="spellEnd"/>
      <w:r w:rsidRPr="00FB6A40">
        <w:rPr>
          <w:rFonts w:ascii="Arial" w:hAnsi="Arial" w:cs="Arial"/>
        </w:rPr>
        <w:t xml:space="preserve"> da Apollo 17. Os motivos para esta decisão foram tanto </w:t>
      </w:r>
      <w:proofErr w:type="gramStart"/>
      <w:r w:rsidRPr="00FB6A40">
        <w:rPr>
          <w:rFonts w:ascii="Arial" w:hAnsi="Arial" w:cs="Arial"/>
        </w:rPr>
        <w:t>a</w:t>
      </w:r>
      <w:proofErr w:type="gramEnd"/>
      <w:r w:rsidRPr="00FB6A40">
        <w:rPr>
          <w:rFonts w:ascii="Arial" w:hAnsi="Arial" w:cs="Arial"/>
        </w:rPr>
        <w:t xml:space="preserve"> falta de verbas, cortadas pelo congresso americano, quanto o desinteresse da opinião pública com o projeto. Porém, os passos dos astronautas que pisaram na Lua ficarão desenhados na superfície lunar até que novos passos os apaguem. </w:t>
      </w:r>
    </w:p>
    <w:sectPr w:rsidR="00431EF8" w:rsidRPr="00224633" w:rsidSect="00FB6A40">
      <w:pgSz w:w="11906" w:h="16838"/>
      <w:pgMar w:top="0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14F1C"/>
    <w:multiLevelType w:val="hybridMultilevel"/>
    <w:tmpl w:val="6E788EF2"/>
    <w:lvl w:ilvl="0" w:tplc="5114D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D0D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CE9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D0F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5EC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647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C63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3E6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FCA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0F3A"/>
    <w:rsid w:val="0004295F"/>
    <w:rsid w:val="000C2A94"/>
    <w:rsid w:val="001D4A9A"/>
    <w:rsid w:val="001F1E06"/>
    <w:rsid w:val="00224633"/>
    <w:rsid w:val="002D1973"/>
    <w:rsid w:val="002E05B9"/>
    <w:rsid w:val="00431EF8"/>
    <w:rsid w:val="004C7A77"/>
    <w:rsid w:val="004D2A2B"/>
    <w:rsid w:val="004F0260"/>
    <w:rsid w:val="00606C08"/>
    <w:rsid w:val="006F56B1"/>
    <w:rsid w:val="00727790"/>
    <w:rsid w:val="00771890"/>
    <w:rsid w:val="007B378C"/>
    <w:rsid w:val="008037CA"/>
    <w:rsid w:val="009D456D"/>
    <w:rsid w:val="009F42DF"/>
    <w:rsid w:val="00A10F3A"/>
    <w:rsid w:val="00B0639B"/>
    <w:rsid w:val="00BB3CCE"/>
    <w:rsid w:val="00BB42F2"/>
    <w:rsid w:val="00C3617E"/>
    <w:rsid w:val="00C54937"/>
    <w:rsid w:val="00C720D3"/>
    <w:rsid w:val="00C80231"/>
    <w:rsid w:val="00CE6B00"/>
    <w:rsid w:val="00D11C51"/>
    <w:rsid w:val="00D56BB6"/>
    <w:rsid w:val="00F170D8"/>
    <w:rsid w:val="00F70EB3"/>
    <w:rsid w:val="00FB6A40"/>
    <w:rsid w:val="00FE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0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F3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10F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Piti</dc:creator>
  <cp:lastModifiedBy>ANDRE</cp:lastModifiedBy>
  <cp:revision>2</cp:revision>
  <cp:lastPrinted>2012-01-17T13:38:00Z</cp:lastPrinted>
  <dcterms:created xsi:type="dcterms:W3CDTF">2012-01-17T13:27:00Z</dcterms:created>
  <dcterms:modified xsi:type="dcterms:W3CDTF">2012-01-17T13:27:00Z</dcterms:modified>
</cp:coreProperties>
</file>