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370" w:rsidRPr="00B073E0" w:rsidRDefault="00A63256">
      <w:pPr>
        <w:rPr>
          <w:color w:val="000000" w:themeColor="text1"/>
          <w:sz w:val="24"/>
          <w:szCs w:val="24"/>
        </w:rPr>
      </w:pPr>
      <w:r w:rsidRPr="00B073E0">
        <w:rPr>
          <w:color w:val="000000" w:themeColor="text1"/>
          <w:sz w:val="24"/>
          <w:szCs w:val="24"/>
        </w:rPr>
        <w:t>A ASTRONOMIA DA BANDEIRA DO BRASIL</w:t>
      </w:r>
    </w:p>
    <w:p w:rsidR="00A63256" w:rsidRPr="00B073E0" w:rsidRDefault="004B5807" w:rsidP="00A63256">
      <w:pPr>
        <w:numPr>
          <w:ilvl w:val="0"/>
          <w:numId w:val="1"/>
        </w:numPr>
        <w:rPr>
          <w:color w:val="000000" w:themeColor="text1"/>
          <w:sz w:val="24"/>
          <w:szCs w:val="24"/>
        </w:rPr>
      </w:pPr>
      <w:r w:rsidRPr="00B073E0">
        <w:rPr>
          <w:color w:val="000000" w:themeColor="text1"/>
          <w:sz w:val="24"/>
          <w:szCs w:val="24"/>
        </w:rPr>
        <w:t xml:space="preserve">Desde 1500 quando Pedro Álvares Cabral chegou ao Brasil já foram estabelecidas 12 </w:t>
      </w:r>
      <w:r w:rsidR="00A63256" w:rsidRPr="00B073E0">
        <w:rPr>
          <w:color w:val="000000" w:themeColor="text1"/>
          <w:sz w:val="24"/>
          <w:szCs w:val="24"/>
        </w:rPr>
        <w:t>bandeiras.</w:t>
      </w:r>
    </w:p>
    <w:p w:rsidR="00A63256" w:rsidRPr="00B073E0" w:rsidRDefault="00A63256" w:rsidP="00A63256">
      <w:pPr>
        <w:numPr>
          <w:ilvl w:val="0"/>
          <w:numId w:val="1"/>
        </w:numPr>
        <w:rPr>
          <w:color w:val="000000" w:themeColor="text1"/>
          <w:sz w:val="24"/>
          <w:szCs w:val="24"/>
        </w:rPr>
      </w:pPr>
      <w:r w:rsidRPr="00B073E0">
        <w:rPr>
          <w:color w:val="000000" w:themeColor="text1"/>
          <w:sz w:val="24"/>
          <w:szCs w:val="24"/>
        </w:rPr>
        <w:t xml:space="preserve">A bandeira que temos atualmente é um dos </w:t>
      </w:r>
      <w:proofErr w:type="gramStart"/>
      <w:r w:rsidRPr="00B073E0">
        <w:rPr>
          <w:color w:val="000000" w:themeColor="text1"/>
          <w:sz w:val="24"/>
          <w:szCs w:val="24"/>
        </w:rPr>
        <w:t>4</w:t>
      </w:r>
      <w:proofErr w:type="gramEnd"/>
      <w:r w:rsidRPr="00B073E0">
        <w:rPr>
          <w:color w:val="000000" w:themeColor="text1"/>
          <w:sz w:val="24"/>
          <w:szCs w:val="24"/>
        </w:rPr>
        <w:t xml:space="preserve"> símbolos oficiais da República Federativa do Brasil, os outros símbolos são a arma nacional, hino nacional e o selo nacional</w:t>
      </w:r>
    </w:p>
    <w:p w:rsidR="008B6AD8" w:rsidRPr="00B073E0" w:rsidRDefault="004B5807" w:rsidP="00524618">
      <w:pPr>
        <w:numPr>
          <w:ilvl w:val="0"/>
          <w:numId w:val="1"/>
        </w:numPr>
        <w:rPr>
          <w:color w:val="000000" w:themeColor="text1"/>
          <w:sz w:val="24"/>
          <w:szCs w:val="24"/>
        </w:rPr>
      </w:pPr>
      <w:r w:rsidRPr="00B073E0">
        <w:rPr>
          <w:color w:val="000000" w:themeColor="text1"/>
          <w:sz w:val="24"/>
          <w:szCs w:val="24"/>
        </w:rPr>
        <w:t>O decreto que originalmente instituiu</w:t>
      </w:r>
      <w:r w:rsidR="00524618" w:rsidRPr="00B073E0">
        <w:rPr>
          <w:color w:val="000000" w:themeColor="text1"/>
          <w:sz w:val="24"/>
          <w:szCs w:val="24"/>
        </w:rPr>
        <w:t xml:space="preserve"> a bandeira e o brasão nacional do Brasil foi assinado no dia</w:t>
      </w:r>
      <w:proofErr w:type="gramStart"/>
      <w:r w:rsidR="00524618" w:rsidRPr="00B073E0">
        <w:rPr>
          <w:color w:val="000000" w:themeColor="text1"/>
          <w:sz w:val="24"/>
          <w:szCs w:val="24"/>
        </w:rPr>
        <w:t xml:space="preserve"> </w:t>
      </w:r>
      <w:r w:rsidRPr="00B073E0">
        <w:rPr>
          <w:color w:val="000000" w:themeColor="text1"/>
          <w:sz w:val="24"/>
          <w:szCs w:val="24"/>
        </w:rPr>
        <w:t xml:space="preserve"> </w:t>
      </w:r>
      <w:proofErr w:type="gramEnd"/>
      <w:r w:rsidRPr="00B073E0">
        <w:rPr>
          <w:color w:val="000000" w:themeColor="text1"/>
          <w:sz w:val="24"/>
          <w:szCs w:val="24"/>
        </w:rPr>
        <w:t xml:space="preserve">18 de setembro de 1822, </w:t>
      </w:r>
      <w:r w:rsidR="00524618" w:rsidRPr="00B073E0">
        <w:rPr>
          <w:color w:val="000000" w:themeColor="text1"/>
          <w:sz w:val="24"/>
          <w:szCs w:val="24"/>
        </w:rPr>
        <w:t>e não traz nada de oficial</w:t>
      </w:r>
      <w:r w:rsidRPr="00B073E0">
        <w:rPr>
          <w:color w:val="000000" w:themeColor="text1"/>
          <w:sz w:val="24"/>
          <w:szCs w:val="24"/>
        </w:rPr>
        <w:t xml:space="preserve"> sobre os possíveis significados das formas e cores adotadas.</w:t>
      </w:r>
      <w:r w:rsidRPr="00B073E0">
        <w:rPr>
          <w:color w:val="000000" w:themeColor="text1"/>
          <w:sz w:val="24"/>
          <w:szCs w:val="24"/>
          <w:vertAlign w:val="superscript"/>
        </w:rPr>
        <w:t xml:space="preserve"> </w:t>
      </w:r>
    </w:p>
    <w:p w:rsidR="008B6AD8" w:rsidRPr="00B073E0" w:rsidRDefault="004B5807" w:rsidP="00524618">
      <w:pPr>
        <w:numPr>
          <w:ilvl w:val="0"/>
          <w:numId w:val="1"/>
        </w:numPr>
        <w:rPr>
          <w:color w:val="000000" w:themeColor="text1"/>
          <w:sz w:val="24"/>
          <w:szCs w:val="24"/>
        </w:rPr>
      </w:pPr>
      <w:r w:rsidRPr="00B073E0">
        <w:rPr>
          <w:color w:val="000000" w:themeColor="text1"/>
          <w:sz w:val="24"/>
          <w:szCs w:val="24"/>
        </w:rPr>
        <w:t>Outro decreto, que institui o </w:t>
      </w:r>
      <w:hyperlink r:id="rId5" w:history="1">
        <w:r w:rsidRPr="00B073E0">
          <w:rPr>
            <w:rStyle w:val="Hyperlink"/>
            <w:color w:val="000000" w:themeColor="text1"/>
            <w:sz w:val="24"/>
            <w:szCs w:val="24"/>
            <w:u w:val="none"/>
          </w:rPr>
          <w:t>laço nacional do Brasil</w:t>
        </w:r>
      </w:hyperlink>
      <w:r w:rsidRPr="00B073E0">
        <w:rPr>
          <w:color w:val="000000" w:themeColor="text1"/>
          <w:sz w:val="24"/>
          <w:szCs w:val="24"/>
        </w:rPr>
        <w:t> e que também é datado de 18 de setembro de 1822, assim determina as cores escolhidas: "</w:t>
      </w:r>
      <w:r w:rsidRPr="00B073E0">
        <w:rPr>
          <w:i/>
          <w:iCs/>
          <w:color w:val="000000" w:themeColor="text1"/>
          <w:sz w:val="24"/>
          <w:szCs w:val="24"/>
        </w:rPr>
        <w:t>(…) será composto das cores emblemáticas – verde de primavera e amarelo d'ouro.</w:t>
      </w:r>
      <w:proofErr w:type="gramStart"/>
      <w:r w:rsidRPr="00B073E0">
        <w:rPr>
          <w:color w:val="000000" w:themeColor="text1"/>
          <w:sz w:val="24"/>
          <w:szCs w:val="24"/>
        </w:rPr>
        <w:t>"</w:t>
      </w:r>
      <w:proofErr w:type="gramEnd"/>
      <w:r w:rsidRPr="00B073E0">
        <w:rPr>
          <w:color w:val="000000" w:themeColor="text1"/>
          <w:sz w:val="24"/>
          <w:szCs w:val="24"/>
        </w:rPr>
        <w:t xml:space="preserve"> </w:t>
      </w:r>
    </w:p>
    <w:p w:rsidR="00524618" w:rsidRPr="00E90508" w:rsidRDefault="00524618" w:rsidP="00A63256">
      <w:pPr>
        <w:numPr>
          <w:ilvl w:val="0"/>
          <w:numId w:val="1"/>
        </w:numPr>
        <w:rPr>
          <w:color w:val="000000" w:themeColor="text1"/>
          <w:sz w:val="24"/>
          <w:szCs w:val="24"/>
        </w:rPr>
      </w:pPr>
      <w:r w:rsidRPr="00B073E0">
        <w:rPr>
          <w:color w:val="000000" w:themeColor="text1"/>
          <w:sz w:val="24"/>
          <w:szCs w:val="24"/>
        </w:rPr>
        <w:t>Ainda, em 29 de setembro de 1823, um agente diplomático do Brasil junto à corte de Viena teria descrito a nova bandeira, explicando ser a cor </w:t>
      </w:r>
      <w:hyperlink r:id="rId6" w:history="1">
        <w:r w:rsidRPr="00B073E0">
          <w:rPr>
            <w:rStyle w:val="Hyperlink"/>
            <w:color w:val="000000" w:themeColor="text1"/>
            <w:sz w:val="24"/>
            <w:szCs w:val="24"/>
            <w:u w:val="none"/>
          </w:rPr>
          <w:t>verde</w:t>
        </w:r>
      </w:hyperlink>
      <w:r w:rsidRPr="00B073E0">
        <w:rPr>
          <w:color w:val="000000" w:themeColor="text1"/>
          <w:sz w:val="24"/>
          <w:szCs w:val="24"/>
        </w:rPr>
        <w:t> em referência à </w:t>
      </w:r>
      <w:hyperlink r:id="rId7" w:history="1">
        <w:r w:rsidRPr="00B073E0">
          <w:rPr>
            <w:rStyle w:val="Hyperlink"/>
            <w:color w:val="000000" w:themeColor="text1"/>
            <w:sz w:val="24"/>
            <w:szCs w:val="24"/>
            <w:u w:val="none"/>
          </w:rPr>
          <w:t>casa de Bragança</w:t>
        </w:r>
      </w:hyperlink>
      <w:r w:rsidRPr="00B073E0">
        <w:rPr>
          <w:color w:val="000000" w:themeColor="text1"/>
          <w:sz w:val="24"/>
          <w:szCs w:val="24"/>
        </w:rPr>
        <w:t>, da qual fazia parte </w:t>
      </w:r>
      <w:hyperlink r:id="rId8" w:history="1">
        <w:r w:rsidRPr="00B073E0">
          <w:rPr>
            <w:rStyle w:val="Hyperlink"/>
            <w:color w:val="000000" w:themeColor="text1"/>
            <w:sz w:val="24"/>
            <w:szCs w:val="24"/>
            <w:u w:val="none"/>
          </w:rPr>
          <w:t>D. Pedro I</w:t>
        </w:r>
      </w:hyperlink>
      <w:r w:rsidRPr="00B073E0">
        <w:rPr>
          <w:color w:val="000000" w:themeColor="text1"/>
          <w:sz w:val="24"/>
          <w:szCs w:val="24"/>
        </w:rPr>
        <w:t>, ao passo que a </w:t>
      </w:r>
      <w:hyperlink r:id="rId9" w:history="1">
        <w:r w:rsidRPr="00B073E0">
          <w:rPr>
            <w:rStyle w:val="Hyperlink"/>
            <w:color w:val="000000" w:themeColor="text1"/>
            <w:sz w:val="24"/>
            <w:szCs w:val="24"/>
            <w:u w:val="none"/>
          </w:rPr>
          <w:t>amarela</w:t>
        </w:r>
      </w:hyperlink>
      <w:r w:rsidRPr="00B073E0">
        <w:rPr>
          <w:color w:val="000000" w:themeColor="text1"/>
          <w:sz w:val="24"/>
          <w:szCs w:val="24"/>
        </w:rPr>
        <w:t xml:space="preserve"> simbolizaria a </w:t>
      </w:r>
      <w:hyperlink r:id="rId10" w:history="1">
        <w:r w:rsidRPr="00E90508">
          <w:rPr>
            <w:rStyle w:val="Hyperlink"/>
            <w:color w:val="000000" w:themeColor="text1"/>
            <w:sz w:val="24"/>
            <w:szCs w:val="24"/>
            <w:u w:val="none"/>
          </w:rPr>
          <w:t xml:space="preserve">casa de </w:t>
        </w:r>
      </w:hyperlink>
      <w:hyperlink r:id="rId11" w:history="1">
        <w:proofErr w:type="spellStart"/>
        <w:r w:rsidRPr="00E90508">
          <w:rPr>
            <w:rStyle w:val="Hyperlink"/>
            <w:color w:val="000000" w:themeColor="text1"/>
            <w:sz w:val="24"/>
            <w:szCs w:val="24"/>
            <w:u w:val="none"/>
          </w:rPr>
          <w:t>Habsburgo</w:t>
        </w:r>
        <w:proofErr w:type="spellEnd"/>
      </w:hyperlink>
      <w:r w:rsidRPr="00E90508">
        <w:rPr>
          <w:color w:val="000000" w:themeColor="text1"/>
          <w:sz w:val="24"/>
          <w:szCs w:val="24"/>
        </w:rPr>
        <w:t>, da qual fazia parte </w:t>
      </w:r>
      <w:hyperlink r:id="rId12" w:history="1">
        <w:r w:rsidRPr="00E90508">
          <w:rPr>
            <w:rStyle w:val="Hyperlink"/>
            <w:color w:val="000000" w:themeColor="text1"/>
            <w:sz w:val="24"/>
            <w:szCs w:val="24"/>
            <w:u w:val="none"/>
          </w:rPr>
          <w:t>D. Leopoldina</w:t>
        </w:r>
      </w:hyperlink>
      <w:r w:rsidRPr="00E90508">
        <w:rPr>
          <w:color w:val="000000" w:themeColor="text1"/>
          <w:sz w:val="24"/>
          <w:szCs w:val="24"/>
        </w:rPr>
        <w:t>.</w:t>
      </w:r>
      <w:r w:rsidRPr="00E90508">
        <w:rPr>
          <w:color w:val="000000" w:themeColor="text1"/>
          <w:sz w:val="24"/>
          <w:szCs w:val="24"/>
          <w:vertAlign w:val="superscript"/>
        </w:rPr>
        <w:t xml:space="preserve"> </w:t>
      </w:r>
    </w:p>
    <w:p w:rsidR="001B4901" w:rsidRPr="00E90508" w:rsidRDefault="001B4901" w:rsidP="001B4901">
      <w:pPr>
        <w:numPr>
          <w:ilvl w:val="0"/>
          <w:numId w:val="1"/>
        </w:numPr>
        <w:rPr>
          <w:color w:val="000000" w:themeColor="text1"/>
          <w:sz w:val="24"/>
          <w:szCs w:val="24"/>
        </w:rPr>
      </w:pPr>
      <w:r w:rsidRPr="00E90508">
        <w:rPr>
          <w:color w:val="000000" w:themeColor="text1"/>
          <w:sz w:val="24"/>
          <w:szCs w:val="24"/>
        </w:rPr>
        <w:t>A escolha do desenho e das cores, porém, antecede a Independência do Brasil, estando presentes em projeto realizado por </w:t>
      </w:r>
      <w:proofErr w:type="spellStart"/>
      <w:r w:rsidR="00DB54D3">
        <w:fldChar w:fldCharType="begin"/>
      </w:r>
      <w:r w:rsidR="00D10231">
        <w:instrText>HYPERLINK "http://pt.wikipedia.org/wiki/Jean_Baptiste_Debret"</w:instrText>
      </w:r>
      <w:r w:rsidR="00DB54D3">
        <w:fldChar w:fldCharType="separate"/>
      </w:r>
      <w:r w:rsidRPr="00E90508">
        <w:rPr>
          <w:rStyle w:val="Hyperlink"/>
          <w:color w:val="000000" w:themeColor="text1"/>
          <w:sz w:val="24"/>
          <w:szCs w:val="24"/>
          <w:u w:val="none"/>
        </w:rPr>
        <w:t>Debret</w:t>
      </w:r>
      <w:proofErr w:type="spellEnd"/>
      <w:r w:rsidR="00DB54D3">
        <w:fldChar w:fldCharType="end"/>
      </w:r>
      <w:r w:rsidRPr="00E90508">
        <w:rPr>
          <w:color w:val="000000" w:themeColor="text1"/>
          <w:sz w:val="24"/>
          <w:szCs w:val="24"/>
        </w:rPr>
        <w:t>, em 1820, para bandeira a pedido de </w:t>
      </w:r>
      <w:hyperlink r:id="rId13" w:history="1">
        <w:r w:rsidRPr="00E90508">
          <w:rPr>
            <w:rStyle w:val="Hyperlink"/>
            <w:color w:val="000000" w:themeColor="text1"/>
            <w:sz w:val="24"/>
            <w:szCs w:val="24"/>
            <w:u w:val="none"/>
          </w:rPr>
          <w:t>D. João VI</w:t>
        </w:r>
      </w:hyperlink>
      <w:r w:rsidRPr="00E90508">
        <w:rPr>
          <w:color w:val="000000" w:themeColor="text1"/>
          <w:sz w:val="24"/>
          <w:szCs w:val="24"/>
        </w:rPr>
        <w:t>. No desenho, o dragão aparece em lugar do laço nacional, unindo os ramos que suportam o brasão.</w:t>
      </w:r>
      <w:r w:rsidRPr="00E90508">
        <w:rPr>
          <w:color w:val="000000" w:themeColor="text1"/>
          <w:sz w:val="24"/>
          <w:szCs w:val="24"/>
          <w:vertAlign w:val="superscript"/>
        </w:rPr>
        <w:t xml:space="preserve"> </w:t>
      </w:r>
    </w:p>
    <w:p w:rsidR="008B6AD8" w:rsidRPr="00E90508" w:rsidRDefault="004B5807" w:rsidP="001B4901">
      <w:pPr>
        <w:numPr>
          <w:ilvl w:val="0"/>
          <w:numId w:val="1"/>
        </w:numPr>
        <w:rPr>
          <w:color w:val="000000" w:themeColor="text1"/>
          <w:sz w:val="24"/>
          <w:szCs w:val="24"/>
        </w:rPr>
      </w:pPr>
      <w:r w:rsidRPr="00E90508">
        <w:rPr>
          <w:color w:val="000000" w:themeColor="text1"/>
          <w:sz w:val="24"/>
          <w:szCs w:val="24"/>
        </w:rPr>
        <w:t>Após a </w:t>
      </w:r>
      <w:hyperlink r:id="rId14" w:history="1">
        <w:r w:rsidRPr="00E90508">
          <w:rPr>
            <w:rStyle w:val="Hyperlink"/>
            <w:color w:val="000000" w:themeColor="text1"/>
            <w:sz w:val="24"/>
            <w:szCs w:val="24"/>
            <w:u w:val="none"/>
          </w:rPr>
          <w:t>proclamação da República</w:t>
        </w:r>
      </w:hyperlink>
      <w:r w:rsidRPr="00E90508">
        <w:rPr>
          <w:color w:val="000000" w:themeColor="text1"/>
          <w:sz w:val="24"/>
          <w:szCs w:val="24"/>
        </w:rPr>
        <w:t>, um dos líderes civis do movimento, o advogado </w:t>
      </w:r>
      <w:hyperlink r:id="rId15" w:history="1">
        <w:r w:rsidRPr="00E90508">
          <w:rPr>
            <w:rStyle w:val="Hyperlink"/>
            <w:color w:val="000000" w:themeColor="text1"/>
            <w:sz w:val="24"/>
            <w:szCs w:val="24"/>
            <w:u w:val="none"/>
          </w:rPr>
          <w:t>Rui Barbosa</w:t>
        </w:r>
      </w:hyperlink>
      <w:r w:rsidRPr="00E90508">
        <w:rPr>
          <w:color w:val="000000" w:themeColor="text1"/>
          <w:sz w:val="24"/>
          <w:szCs w:val="24"/>
        </w:rPr>
        <w:t>, propôs um desenho para a bandeira da nova nação, fortemente inspirado na </w:t>
      </w:r>
      <w:hyperlink r:id="rId16" w:history="1">
        <w:r w:rsidRPr="00E90508">
          <w:rPr>
            <w:rStyle w:val="Hyperlink"/>
            <w:color w:val="000000" w:themeColor="text1"/>
            <w:sz w:val="24"/>
            <w:szCs w:val="24"/>
            <w:u w:val="none"/>
          </w:rPr>
          <w:t>bandeira dos Estados Unidos</w:t>
        </w:r>
      </w:hyperlink>
      <w:r w:rsidRPr="00E90508">
        <w:rPr>
          <w:color w:val="000000" w:themeColor="text1"/>
          <w:sz w:val="24"/>
          <w:szCs w:val="24"/>
        </w:rPr>
        <w:t>.</w:t>
      </w:r>
    </w:p>
    <w:p w:rsidR="008B6AD8" w:rsidRPr="00E90508" w:rsidRDefault="001B4901" w:rsidP="001B4901">
      <w:pPr>
        <w:numPr>
          <w:ilvl w:val="0"/>
          <w:numId w:val="1"/>
        </w:numPr>
        <w:rPr>
          <w:color w:val="000000" w:themeColor="text1"/>
          <w:sz w:val="24"/>
          <w:szCs w:val="24"/>
        </w:rPr>
      </w:pPr>
      <w:r w:rsidRPr="00E90508">
        <w:rPr>
          <w:color w:val="000000" w:themeColor="text1"/>
          <w:sz w:val="24"/>
          <w:szCs w:val="24"/>
        </w:rPr>
        <w:t>Hasteada</w:t>
      </w:r>
      <w:r w:rsidR="004B5807" w:rsidRPr="00E90508">
        <w:rPr>
          <w:color w:val="000000" w:themeColor="text1"/>
          <w:sz w:val="24"/>
          <w:szCs w:val="24"/>
        </w:rPr>
        <w:t xml:space="preserve"> inicialmente na redação do jornal </w:t>
      </w:r>
      <w:r w:rsidR="004B5807" w:rsidRPr="00E90508">
        <w:rPr>
          <w:i/>
          <w:iCs/>
          <w:color w:val="000000" w:themeColor="text1"/>
          <w:sz w:val="24"/>
          <w:szCs w:val="24"/>
        </w:rPr>
        <w:t>A Cidade do Rio</w:t>
      </w:r>
      <w:r w:rsidR="004B5807" w:rsidRPr="00E90508">
        <w:rPr>
          <w:color w:val="000000" w:themeColor="text1"/>
          <w:sz w:val="24"/>
          <w:szCs w:val="24"/>
        </w:rPr>
        <w:t>, e, posteriormente, na Câmara Municipal do Rio de Janeiro, por </w:t>
      </w:r>
      <w:hyperlink r:id="rId17" w:history="1">
        <w:r w:rsidR="004B5807" w:rsidRPr="00E90508">
          <w:rPr>
            <w:rStyle w:val="Hyperlink"/>
            <w:color w:val="000000" w:themeColor="text1"/>
            <w:sz w:val="24"/>
            <w:szCs w:val="24"/>
            <w:u w:val="none"/>
          </w:rPr>
          <w:t>José do Patrocínio</w:t>
        </w:r>
      </w:hyperlink>
      <w:r w:rsidR="004B5807" w:rsidRPr="00E90508">
        <w:rPr>
          <w:color w:val="000000" w:themeColor="text1"/>
          <w:sz w:val="24"/>
          <w:szCs w:val="24"/>
        </w:rPr>
        <w:t>, a bandeira era composta por treze listas horizontais alternadas em verde e amarelo, tendo no canto superior</w:t>
      </w:r>
      <w:r w:rsidRPr="00E90508">
        <w:rPr>
          <w:color w:val="000000" w:themeColor="text1"/>
          <w:sz w:val="24"/>
          <w:szCs w:val="24"/>
        </w:rPr>
        <w:t xml:space="preserve"> </w:t>
      </w:r>
      <w:r w:rsidR="004B5807" w:rsidRPr="00E90508">
        <w:rPr>
          <w:color w:val="000000" w:themeColor="text1"/>
          <w:sz w:val="24"/>
          <w:szCs w:val="24"/>
        </w:rPr>
        <w:t>vinte e uma estrelas em campo azul. Essa bandeira, que foi usada por apenas quatro dias, de 15 de novembro a </w:t>
      </w:r>
      <w:hyperlink r:id="rId18" w:history="1">
        <w:r w:rsidR="004B5807" w:rsidRPr="00E90508">
          <w:rPr>
            <w:rStyle w:val="Hyperlink"/>
            <w:color w:val="000000" w:themeColor="text1"/>
            <w:sz w:val="24"/>
            <w:szCs w:val="24"/>
            <w:u w:val="none"/>
          </w:rPr>
          <w:t>19 de novembro</w:t>
        </w:r>
      </w:hyperlink>
      <w:r w:rsidR="004B5807" w:rsidRPr="00E90508">
        <w:rPr>
          <w:color w:val="000000" w:themeColor="text1"/>
          <w:sz w:val="24"/>
          <w:szCs w:val="24"/>
        </w:rPr>
        <w:t> de </w:t>
      </w:r>
      <w:hyperlink r:id="rId19" w:history="1">
        <w:r w:rsidR="004B5807" w:rsidRPr="00E90508">
          <w:rPr>
            <w:rStyle w:val="Hyperlink"/>
            <w:color w:val="000000" w:themeColor="text1"/>
            <w:sz w:val="24"/>
            <w:szCs w:val="24"/>
            <w:u w:val="none"/>
          </w:rPr>
          <w:t>1889</w:t>
        </w:r>
        <w:proofErr w:type="gramStart"/>
      </w:hyperlink>
      <w:proofErr w:type="gramEnd"/>
      <w:r w:rsidR="004B5807" w:rsidRPr="00E90508">
        <w:rPr>
          <w:color w:val="000000" w:themeColor="text1"/>
          <w:sz w:val="24"/>
          <w:szCs w:val="24"/>
        </w:rPr>
        <w:t xml:space="preserve"> </w:t>
      </w:r>
    </w:p>
    <w:p w:rsidR="00524618" w:rsidRPr="00E90508" w:rsidRDefault="001B4901" w:rsidP="001B4901">
      <w:pPr>
        <w:numPr>
          <w:ilvl w:val="0"/>
          <w:numId w:val="1"/>
        </w:numPr>
        <w:rPr>
          <w:color w:val="000000" w:themeColor="text1"/>
          <w:sz w:val="24"/>
          <w:szCs w:val="24"/>
        </w:rPr>
      </w:pPr>
      <w:r w:rsidRPr="00E90508">
        <w:rPr>
          <w:color w:val="000000" w:themeColor="text1"/>
          <w:sz w:val="24"/>
          <w:szCs w:val="24"/>
        </w:rPr>
        <w:t>Após a República, não foi expedido decreto que defina, oficialmente, os significados de cada cor e forma, sendo, contudo, extremamente popular a interpretação de que o verde representa as florestas, o amarelo, os minérios, e o azul, o céu.</w:t>
      </w:r>
    </w:p>
    <w:p w:rsidR="006A0414" w:rsidRPr="00E90508" w:rsidRDefault="006A0414" w:rsidP="006A0414">
      <w:pPr>
        <w:numPr>
          <w:ilvl w:val="0"/>
          <w:numId w:val="1"/>
        </w:numPr>
        <w:rPr>
          <w:color w:val="000000" w:themeColor="text1"/>
          <w:sz w:val="24"/>
          <w:szCs w:val="24"/>
        </w:rPr>
      </w:pPr>
      <w:r w:rsidRPr="00E90508">
        <w:rPr>
          <w:color w:val="000000" w:themeColor="text1"/>
          <w:sz w:val="24"/>
          <w:szCs w:val="24"/>
        </w:rPr>
        <w:t xml:space="preserve">Cabe ressaltar que, durante os primeiros anos da República, não houve uma total uniformização do estandarte pelo território, havendo diversos exemplares com pequenas imprecisões ou mesmo outras completamente diferentes, criadas de maneira informal. </w:t>
      </w:r>
    </w:p>
    <w:p w:rsidR="006A0414" w:rsidRPr="00B073E0" w:rsidRDefault="006A0414" w:rsidP="006A0414">
      <w:pPr>
        <w:numPr>
          <w:ilvl w:val="0"/>
          <w:numId w:val="1"/>
        </w:numPr>
        <w:rPr>
          <w:color w:val="000000" w:themeColor="text1"/>
          <w:sz w:val="24"/>
          <w:szCs w:val="24"/>
        </w:rPr>
      </w:pPr>
      <w:r w:rsidRPr="00B073E0">
        <w:rPr>
          <w:color w:val="000000" w:themeColor="text1"/>
          <w:sz w:val="24"/>
          <w:szCs w:val="24"/>
        </w:rPr>
        <w:t xml:space="preserve">Em 1889, com a Proclamação da República, surge a bandeira que hoje representa o Brasil que foi instituída pelo decreto nº 4 de 19/11/1889. Ela foi criada </w:t>
      </w:r>
      <w:proofErr w:type="gramStart"/>
      <w:r w:rsidRPr="00B073E0">
        <w:rPr>
          <w:color w:val="000000" w:themeColor="text1"/>
          <w:sz w:val="24"/>
          <w:szCs w:val="24"/>
        </w:rPr>
        <w:t>sob forte</w:t>
      </w:r>
      <w:proofErr w:type="gramEnd"/>
      <w:r w:rsidRPr="00B073E0">
        <w:rPr>
          <w:color w:val="000000" w:themeColor="text1"/>
          <w:sz w:val="24"/>
          <w:szCs w:val="24"/>
        </w:rPr>
        <w:t xml:space="preserve"> influência do </w:t>
      </w:r>
      <w:r w:rsidRPr="00B073E0">
        <w:rPr>
          <w:color w:val="000000" w:themeColor="text1"/>
          <w:sz w:val="24"/>
          <w:szCs w:val="24"/>
        </w:rPr>
        <w:lastRenderedPageBreak/>
        <w:t>Positivismo, movimento que surgiu na França com Auguste Comte e que tinha muitos seguidores aqui. A bandeira da República foi idealizada pelo positivista Teixeira Mendes, com a colaboração de Miguel Lemos. Eles tentavam dar uma feição brasileira a ela, fugindo da i</w:t>
      </w:r>
      <w:r w:rsidR="0094064F">
        <w:rPr>
          <w:color w:val="000000" w:themeColor="text1"/>
          <w:sz w:val="24"/>
          <w:szCs w:val="24"/>
        </w:rPr>
        <w:t>mitação da bandeira americana. </w:t>
      </w:r>
    </w:p>
    <w:p w:rsidR="006A0414" w:rsidRPr="00B073E0" w:rsidRDefault="00F90B9C" w:rsidP="001B4901">
      <w:pPr>
        <w:numPr>
          <w:ilvl w:val="0"/>
          <w:numId w:val="1"/>
        </w:numPr>
        <w:rPr>
          <w:color w:val="000000" w:themeColor="text1"/>
          <w:sz w:val="24"/>
          <w:szCs w:val="24"/>
        </w:rPr>
      </w:pPr>
      <w:r w:rsidRPr="00B073E0">
        <w:rPr>
          <w:color w:val="000000" w:themeColor="text1"/>
          <w:sz w:val="24"/>
          <w:szCs w:val="24"/>
        </w:rPr>
        <w:t xml:space="preserve">Conceberam um modelo em que as estrelas não fossem apenas representações dos Estados, mas elementos que transmitissem um caráter do céu do Brasil. Manuel Pereira Reis, professor de astronomia da Escola Politécnica deu às estrelas a projeção desejada e o pintor Décio </w:t>
      </w:r>
      <w:proofErr w:type="spellStart"/>
      <w:r w:rsidRPr="00B073E0">
        <w:rPr>
          <w:color w:val="000000" w:themeColor="text1"/>
          <w:sz w:val="24"/>
          <w:szCs w:val="24"/>
        </w:rPr>
        <w:t>Vilares</w:t>
      </w:r>
      <w:proofErr w:type="spellEnd"/>
      <w:r w:rsidRPr="00B073E0">
        <w:rPr>
          <w:color w:val="000000" w:themeColor="text1"/>
          <w:sz w:val="24"/>
          <w:szCs w:val="24"/>
        </w:rPr>
        <w:t xml:space="preserve"> executou o desenho. O decreto de criação - Decreto nº 4 </w:t>
      </w:r>
      <w:proofErr w:type="gramStart"/>
      <w:r w:rsidRPr="00B073E0">
        <w:rPr>
          <w:color w:val="000000" w:themeColor="text1"/>
          <w:sz w:val="24"/>
          <w:szCs w:val="24"/>
        </w:rPr>
        <w:t>- ,</w:t>
      </w:r>
      <w:proofErr w:type="gramEnd"/>
      <w:r w:rsidRPr="00B073E0">
        <w:rPr>
          <w:color w:val="000000" w:themeColor="text1"/>
          <w:sz w:val="24"/>
          <w:szCs w:val="24"/>
        </w:rPr>
        <w:t xml:space="preserve"> redigido por Rui Barbosa, foi assinado em 19 de novembro de 1889, pelos membros do Governo Provisório, e o seu Artigo 1º diz o seguinte:</w:t>
      </w:r>
      <w:r w:rsidRPr="00B073E0">
        <w:rPr>
          <w:i/>
          <w:iCs/>
          <w:color w:val="000000" w:themeColor="text1"/>
          <w:sz w:val="24"/>
          <w:szCs w:val="24"/>
        </w:rPr>
        <w:t>Art. 1º - A bandeira adotada pela República mantém a tradição das antigas cores nacionais - verde e amarelo - do seguinte modo: um losango amarelo em campo verde, tendo no meio a esfera celeste azul, atravessada por uma zona branca, em sentido oblíquo e descendente da direita para a esquerda, com a legenda - Ordem e Progresso - e pontuada por vinte e uma estrelas, entre as quais as da constelação do Cruzeiro, dispostas na sua situação astronômica, quanto à distância e ao tamanho relativos, representando os vinte Estados da República e o Município Neutro.</w:t>
      </w:r>
      <w:r w:rsidRPr="00B073E0">
        <w:rPr>
          <w:color w:val="000000" w:themeColor="text1"/>
          <w:sz w:val="24"/>
          <w:szCs w:val="24"/>
        </w:rPr>
        <w:t> </w:t>
      </w:r>
    </w:p>
    <w:p w:rsidR="00F90B9C" w:rsidRPr="00B073E0" w:rsidRDefault="00F90B9C" w:rsidP="00F90B9C">
      <w:pPr>
        <w:numPr>
          <w:ilvl w:val="0"/>
          <w:numId w:val="1"/>
        </w:numPr>
        <w:rPr>
          <w:color w:val="000000" w:themeColor="text1"/>
          <w:sz w:val="24"/>
          <w:szCs w:val="24"/>
        </w:rPr>
      </w:pPr>
      <w:r w:rsidRPr="00B073E0">
        <w:rPr>
          <w:color w:val="000000" w:themeColor="text1"/>
          <w:sz w:val="24"/>
          <w:szCs w:val="24"/>
        </w:rPr>
        <w:t>Na verdade, os criadores de nossa bandeira republicana tiveram a intenção de representar as estrelas no céu do Rio de Janeiro às 8h 30min da manhã do dia 15 de novembro de 1889, momento em que a constelação do Cruzeiro do Sul encontrava-se com o braço maior na vertical e no meridiano do Rio de Janeiro. </w:t>
      </w:r>
    </w:p>
    <w:p w:rsidR="00F90B9C" w:rsidRPr="00B073E0" w:rsidRDefault="00F90B9C" w:rsidP="00F90B9C">
      <w:pPr>
        <w:numPr>
          <w:ilvl w:val="0"/>
          <w:numId w:val="1"/>
        </w:numPr>
        <w:rPr>
          <w:color w:val="000000" w:themeColor="text1"/>
          <w:sz w:val="24"/>
          <w:szCs w:val="24"/>
        </w:rPr>
      </w:pPr>
      <w:r w:rsidRPr="00B073E0">
        <w:rPr>
          <w:color w:val="000000" w:themeColor="text1"/>
          <w:sz w:val="24"/>
          <w:szCs w:val="24"/>
        </w:rPr>
        <w:t> No entanto, as estrelas foram posicionadas como se estivessem sendo vistas por um observador de fora da esfera celeste, entendendo-se esta como sendo uma grande esfera imaginária (o céu) na qual todas as estrelas estariam grudadas, tendo a Terra situada em seu centro. Assim, uma pessoa que pudesse colocar-se fora da esfera celeste enxergaria um céu invertido em relação àquele que vemos aqui da Terra.</w:t>
      </w:r>
    </w:p>
    <w:p w:rsidR="00F90B9C" w:rsidRPr="00B073E0" w:rsidRDefault="00F90B9C" w:rsidP="00F90B9C">
      <w:pPr>
        <w:numPr>
          <w:ilvl w:val="0"/>
          <w:numId w:val="1"/>
        </w:numPr>
        <w:rPr>
          <w:color w:val="000000" w:themeColor="text1"/>
          <w:sz w:val="24"/>
          <w:szCs w:val="24"/>
        </w:rPr>
      </w:pPr>
      <w:r w:rsidRPr="00B073E0">
        <w:rPr>
          <w:color w:val="000000" w:themeColor="text1"/>
          <w:sz w:val="24"/>
          <w:szCs w:val="24"/>
        </w:rPr>
        <w:t xml:space="preserve">Por tal razão, o céu da bandeira brasileira aparece invertido em relação à nossa visão aqui da Terra, o que já não acontece em outros casos, como nas bandeiras da Austrália, por exemplo, em que as estrelas do Cruzeiro do Sul aparecem em sua posição real como se estivessem sendo vistas de dentro da esfera celeste. </w:t>
      </w:r>
    </w:p>
    <w:p w:rsidR="00F90B9C" w:rsidRPr="00B073E0" w:rsidRDefault="000136DE" w:rsidP="001B4901">
      <w:pPr>
        <w:numPr>
          <w:ilvl w:val="0"/>
          <w:numId w:val="1"/>
        </w:numPr>
        <w:rPr>
          <w:color w:val="000000" w:themeColor="text1"/>
          <w:sz w:val="24"/>
          <w:szCs w:val="24"/>
        </w:rPr>
      </w:pPr>
      <w:r w:rsidRPr="00B073E0">
        <w:rPr>
          <w:color w:val="000000" w:themeColor="text1"/>
          <w:sz w:val="24"/>
          <w:szCs w:val="24"/>
        </w:rPr>
        <w:t>CRÍTICAS A BANDEIRA</w:t>
      </w:r>
    </w:p>
    <w:p w:rsidR="008B6AD8" w:rsidRPr="00B073E0" w:rsidRDefault="004B5807" w:rsidP="000136DE">
      <w:pPr>
        <w:numPr>
          <w:ilvl w:val="0"/>
          <w:numId w:val="1"/>
        </w:numPr>
        <w:rPr>
          <w:color w:val="000000" w:themeColor="text1"/>
          <w:sz w:val="24"/>
          <w:szCs w:val="24"/>
        </w:rPr>
      </w:pPr>
      <w:r w:rsidRPr="00B073E0">
        <w:rPr>
          <w:color w:val="000000" w:themeColor="text1"/>
          <w:sz w:val="24"/>
          <w:szCs w:val="24"/>
        </w:rPr>
        <w:t>A HERÁLDICA É um sistema de comb</w:t>
      </w:r>
      <w:r w:rsidR="000136DE" w:rsidRPr="00B073E0">
        <w:rPr>
          <w:color w:val="000000" w:themeColor="text1"/>
          <w:sz w:val="24"/>
          <w:szCs w:val="24"/>
        </w:rPr>
        <w:t>inações de figuras e cores usadas</w:t>
      </w:r>
      <w:r w:rsidRPr="00B073E0">
        <w:rPr>
          <w:color w:val="000000" w:themeColor="text1"/>
          <w:sz w:val="24"/>
          <w:szCs w:val="24"/>
        </w:rPr>
        <w:t xml:space="preserve"> nos brasõ</w:t>
      </w:r>
      <w:r w:rsidR="000136DE" w:rsidRPr="00B073E0">
        <w:rPr>
          <w:color w:val="000000" w:themeColor="text1"/>
          <w:sz w:val="24"/>
          <w:szCs w:val="24"/>
        </w:rPr>
        <w:t xml:space="preserve">es e </w:t>
      </w:r>
      <w:r w:rsidRPr="00B073E0">
        <w:rPr>
          <w:color w:val="000000" w:themeColor="text1"/>
          <w:sz w:val="24"/>
          <w:szCs w:val="24"/>
        </w:rPr>
        <w:t xml:space="preserve">emblemas desde a Idade Média. A bandeira foi muito criticada por fugir a esses padrões, comuns nos símbolos nacionais europeus. No Brasil, porém, as regras heráldicas </w:t>
      </w:r>
      <w:r w:rsidR="000136DE" w:rsidRPr="00B073E0">
        <w:rPr>
          <w:color w:val="000000" w:themeColor="text1"/>
          <w:sz w:val="24"/>
          <w:szCs w:val="24"/>
        </w:rPr>
        <w:t xml:space="preserve">não tiveram o </w:t>
      </w:r>
      <w:r w:rsidRPr="00B073E0">
        <w:rPr>
          <w:color w:val="000000" w:themeColor="text1"/>
          <w:sz w:val="24"/>
          <w:szCs w:val="24"/>
        </w:rPr>
        <w:t>mesmo prestígio que tiveram na Europa, uma vez que aqui não existiu Idade Média</w:t>
      </w:r>
      <w:r w:rsidR="002843BB">
        <w:rPr>
          <w:color w:val="000000" w:themeColor="text1"/>
          <w:sz w:val="24"/>
          <w:szCs w:val="24"/>
        </w:rPr>
        <w:t>.</w:t>
      </w:r>
    </w:p>
    <w:p w:rsidR="008B6AD8" w:rsidRPr="00B073E0" w:rsidRDefault="004B5807" w:rsidP="000136DE">
      <w:pPr>
        <w:numPr>
          <w:ilvl w:val="0"/>
          <w:numId w:val="1"/>
        </w:numPr>
        <w:rPr>
          <w:color w:val="000000" w:themeColor="text1"/>
          <w:sz w:val="24"/>
          <w:szCs w:val="24"/>
        </w:rPr>
      </w:pPr>
      <w:r w:rsidRPr="00B073E0">
        <w:rPr>
          <w:color w:val="000000" w:themeColor="text1"/>
          <w:sz w:val="24"/>
          <w:szCs w:val="24"/>
        </w:rPr>
        <w:t xml:space="preserve">SEGUNDO OS CRÍTICOS, a nova bandeira republicana desprezava a tradição histórica ao esquecer o período monárquico, conservado até hoje nos símbolos pátrios de outras </w:t>
      </w:r>
      <w:r w:rsidRPr="00B073E0">
        <w:rPr>
          <w:color w:val="000000" w:themeColor="text1"/>
          <w:sz w:val="24"/>
          <w:szCs w:val="24"/>
        </w:rPr>
        <w:lastRenderedPageBreak/>
        <w:t xml:space="preserve">nações. O que é verdade apenas em parte, pois o verde e amarelo eram as cores do Império, além das figuras geométricas, o losango e o retângulo, cuja associação com minas de ouro e a floresta tropical só existiu de fato na bandeira </w:t>
      </w:r>
      <w:r w:rsidR="00EC73A6" w:rsidRPr="00B073E0">
        <w:rPr>
          <w:color w:val="000000" w:themeColor="text1"/>
          <w:sz w:val="24"/>
          <w:szCs w:val="24"/>
        </w:rPr>
        <w:t>imperial.</w:t>
      </w:r>
    </w:p>
    <w:p w:rsidR="000136DE" w:rsidRPr="00B073E0" w:rsidRDefault="00EC73A6" w:rsidP="001B4901">
      <w:pPr>
        <w:numPr>
          <w:ilvl w:val="0"/>
          <w:numId w:val="1"/>
        </w:numPr>
        <w:rPr>
          <w:color w:val="000000" w:themeColor="text1"/>
          <w:sz w:val="24"/>
          <w:szCs w:val="24"/>
        </w:rPr>
      </w:pPr>
      <w:r w:rsidRPr="00B073E0">
        <w:rPr>
          <w:color w:val="000000" w:themeColor="text1"/>
          <w:sz w:val="24"/>
          <w:szCs w:val="24"/>
        </w:rPr>
        <w:t>ERROS ASTRONOMICOS</w:t>
      </w:r>
    </w:p>
    <w:p w:rsidR="00EC73A6" w:rsidRPr="00B073E0" w:rsidRDefault="00EC73A6" w:rsidP="00EC73A6">
      <w:pPr>
        <w:numPr>
          <w:ilvl w:val="0"/>
          <w:numId w:val="1"/>
        </w:numPr>
        <w:rPr>
          <w:color w:val="000000" w:themeColor="text1"/>
          <w:sz w:val="24"/>
          <w:szCs w:val="24"/>
        </w:rPr>
      </w:pPr>
      <w:r w:rsidRPr="00B073E0">
        <w:rPr>
          <w:color w:val="000000" w:themeColor="text1"/>
          <w:sz w:val="24"/>
          <w:szCs w:val="24"/>
        </w:rPr>
        <w:t xml:space="preserve">O modelo utilizado para desenhar as estrelas na bandeira foi o de uma esfera celeste, globo oco onde na sua superfície </w:t>
      </w:r>
      <w:r w:rsidR="0094064F" w:rsidRPr="00B073E0">
        <w:rPr>
          <w:color w:val="000000" w:themeColor="text1"/>
          <w:sz w:val="24"/>
          <w:szCs w:val="24"/>
        </w:rPr>
        <w:t>foram</w:t>
      </w:r>
      <w:r w:rsidRPr="00B073E0">
        <w:rPr>
          <w:color w:val="000000" w:themeColor="text1"/>
          <w:sz w:val="24"/>
          <w:szCs w:val="24"/>
        </w:rPr>
        <w:t xml:space="preserve"> </w:t>
      </w:r>
      <w:r w:rsidR="0094064F" w:rsidRPr="00B073E0">
        <w:rPr>
          <w:color w:val="000000" w:themeColor="text1"/>
          <w:sz w:val="24"/>
          <w:szCs w:val="24"/>
        </w:rPr>
        <w:t>desenhadas</w:t>
      </w:r>
      <w:r w:rsidRPr="00B073E0">
        <w:rPr>
          <w:color w:val="000000" w:themeColor="text1"/>
          <w:sz w:val="24"/>
          <w:szCs w:val="24"/>
        </w:rPr>
        <w:t xml:space="preserve"> as constelações. Nesse caso predomina a perspectiva geocêntrica, onde com os nossos sentidos não percebemos que a Terra e se movimenta e sim que ela está fixa e o Sol, a Lua, as estrelas e os demais astros giram em torno dela.</w:t>
      </w:r>
    </w:p>
    <w:p w:rsidR="00EC73A6" w:rsidRPr="00B073E0" w:rsidRDefault="00EC73A6" w:rsidP="00EC73A6">
      <w:pPr>
        <w:numPr>
          <w:ilvl w:val="0"/>
          <w:numId w:val="1"/>
        </w:numPr>
        <w:rPr>
          <w:color w:val="000000" w:themeColor="text1"/>
          <w:sz w:val="24"/>
          <w:szCs w:val="24"/>
        </w:rPr>
      </w:pPr>
      <w:r w:rsidRPr="00B073E0">
        <w:rPr>
          <w:color w:val="000000" w:themeColor="text1"/>
          <w:sz w:val="24"/>
          <w:szCs w:val="24"/>
        </w:rPr>
        <w:t xml:space="preserve">A estrela </w:t>
      </w:r>
      <w:proofErr w:type="spellStart"/>
      <w:r w:rsidRPr="00B073E0">
        <w:rPr>
          <w:color w:val="000000" w:themeColor="text1"/>
          <w:sz w:val="24"/>
          <w:szCs w:val="24"/>
        </w:rPr>
        <w:t>Spica</w:t>
      </w:r>
      <w:proofErr w:type="spellEnd"/>
      <w:r w:rsidRPr="00B073E0">
        <w:rPr>
          <w:color w:val="000000" w:themeColor="text1"/>
          <w:sz w:val="24"/>
          <w:szCs w:val="24"/>
        </w:rPr>
        <w:t xml:space="preserve"> (alfa de Virgem) figura solitária, acima da faixa, mas na realidade ela pertence ao hemisfério celeste Sul, enquanto </w:t>
      </w:r>
      <w:proofErr w:type="spellStart"/>
      <w:r w:rsidRPr="00B073E0">
        <w:rPr>
          <w:color w:val="000000" w:themeColor="text1"/>
          <w:sz w:val="24"/>
          <w:szCs w:val="24"/>
        </w:rPr>
        <w:t>Prócion</w:t>
      </w:r>
      <w:proofErr w:type="spellEnd"/>
      <w:r w:rsidRPr="00B073E0">
        <w:rPr>
          <w:color w:val="000000" w:themeColor="text1"/>
          <w:sz w:val="24"/>
          <w:szCs w:val="24"/>
        </w:rPr>
        <w:t xml:space="preserve">, abaixo dela, pertence ao </w:t>
      </w:r>
      <w:r w:rsidR="0094064F" w:rsidRPr="00B073E0">
        <w:rPr>
          <w:color w:val="000000" w:themeColor="text1"/>
          <w:sz w:val="24"/>
          <w:szCs w:val="24"/>
        </w:rPr>
        <w:t>Norte.</w:t>
      </w:r>
    </w:p>
    <w:p w:rsidR="00EC73A6" w:rsidRPr="00B073E0" w:rsidRDefault="00EC73A6" w:rsidP="00EC73A6">
      <w:pPr>
        <w:numPr>
          <w:ilvl w:val="0"/>
          <w:numId w:val="1"/>
        </w:numPr>
        <w:rPr>
          <w:color w:val="000000" w:themeColor="text1"/>
          <w:sz w:val="24"/>
          <w:szCs w:val="24"/>
        </w:rPr>
      </w:pPr>
      <w:r w:rsidRPr="00B073E0">
        <w:rPr>
          <w:color w:val="000000" w:themeColor="text1"/>
          <w:sz w:val="24"/>
          <w:szCs w:val="24"/>
        </w:rPr>
        <w:t>1-Na verdade as estrelas estão a diferentes distâncias e não sobre uma superfície no infinito. A simplificação usada nas esferas celestes vale-se dos nossos sentidos, que não percebem essa profundidade. Por outro lado, se fôssemos mais rigorosos, representar um modelo do céu seria muito complicado.</w:t>
      </w:r>
    </w:p>
    <w:p w:rsidR="00EC73A6" w:rsidRPr="00B073E0" w:rsidRDefault="00EC73A6" w:rsidP="00EC73A6">
      <w:pPr>
        <w:numPr>
          <w:ilvl w:val="0"/>
          <w:numId w:val="1"/>
        </w:numPr>
        <w:rPr>
          <w:color w:val="000000" w:themeColor="text1"/>
          <w:sz w:val="24"/>
          <w:szCs w:val="24"/>
        </w:rPr>
      </w:pPr>
      <w:r w:rsidRPr="00B073E0">
        <w:rPr>
          <w:color w:val="000000" w:themeColor="text1"/>
          <w:sz w:val="24"/>
          <w:szCs w:val="24"/>
        </w:rPr>
        <w:t>2- As estrelas não ocupam a posição verdadeira na estampa: o céu representado na bandeira é diurno, o sol está acima do horizonte</w:t>
      </w:r>
      <w:proofErr w:type="gramStart"/>
      <w:r w:rsidRPr="00B073E0">
        <w:rPr>
          <w:color w:val="000000" w:themeColor="text1"/>
          <w:sz w:val="24"/>
          <w:szCs w:val="24"/>
        </w:rPr>
        <w:t xml:space="preserve">  </w:t>
      </w:r>
      <w:proofErr w:type="gramEnd"/>
      <w:r w:rsidRPr="00B073E0">
        <w:rPr>
          <w:color w:val="000000" w:themeColor="text1"/>
          <w:sz w:val="24"/>
          <w:szCs w:val="24"/>
        </w:rPr>
        <w:t xml:space="preserve">e não é possível observar nenhuma estrela, e se fosse possível as estrelas estariam invertidas. Não é possível, por exemplo, verificar todas as estrelas correspondentes à constelação do Escorpião, de tão erradas as suas posições. </w:t>
      </w:r>
    </w:p>
    <w:p w:rsidR="00EC73A6" w:rsidRPr="00B073E0" w:rsidRDefault="00EC73A6" w:rsidP="00EC73A6">
      <w:pPr>
        <w:numPr>
          <w:ilvl w:val="0"/>
          <w:numId w:val="1"/>
        </w:numPr>
        <w:rPr>
          <w:color w:val="000000" w:themeColor="text1"/>
          <w:sz w:val="24"/>
          <w:szCs w:val="24"/>
        </w:rPr>
      </w:pPr>
      <w:r w:rsidRPr="00B073E0">
        <w:rPr>
          <w:color w:val="000000" w:themeColor="text1"/>
          <w:sz w:val="24"/>
          <w:szCs w:val="24"/>
        </w:rPr>
        <w:t xml:space="preserve">Se a faixa representasse a Eclíptica novamente teríamos </w:t>
      </w:r>
      <w:proofErr w:type="spellStart"/>
      <w:r w:rsidRPr="00B073E0">
        <w:rPr>
          <w:color w:val="000000" w:themeColor="text1"/>
          <w:sz w:val="24"/>
          <w:szCs w:val="24"/>
        </w:rPr>
        <w:t>Spica</w:t>
      </w:r>
      <w:proofErr w:type="spellEnd"/>
      <w:r w:rsidRPr="00B073E0">
        <w:rPr>
          <w:color w:val="000000" w:themeColor="text1"/>
          <w:sz w:val="24"/>
          <w:szCs w:val="24"/>
        </w:rPr>
        <w:t xml:space="preserve"> abaixo dela e a estrela </w:t>
      </w:r>
      <w:proofErr w:type="spellStart"/>
      <w:r w:rsidRPr="00B073E0">
        <w:rPr>
          <w:color w:val="000000" w:themeColor="text1"/>
          <w:sz w:val="24"/>
          <w:szCs w:val="24"/>
        </w:rPr>
        <w:t>Graffias</w:t>
      </w:r>
      <w:proofErr w:type="spellEnd"/>
      <w:r w:rsidRPr="00B073E0">
        <w:rPr>
          <w:color w:val="000000" w:themeColor="text1"/>
          <w:sz w:val="24"/>
          <w:szCs w:val="24"/>
        </w:rPr>
        <w:t xml:space="preserve"> (beta do Escorpião) acima. Seria mais fácil imaginá-la como sendo a Faixa Zodiacal, e é exatamente esta a interpretação de Teixeira Mendes em sua </w:t>
      </w:r>
      <w:hyperlink r:id="rId20" w:history="1">
        <w:r w:rsidRPr="00B073E0">
          <w:rPr>
            <w:rStyle w:val="Hyperlink"/>
            <w:color w:val="000000" w:themeColor="text1"/>
            <w:sz w:val="24"/>
            <w:szCs w:val="24"/>
          </w:rPr>
          <w:t>Apreciação filosófica</w:t>
        </w:r>
      </w:hyperlink>
      <w:r w:rsidRPr="00B073E0">
        <w:rPr>
          <w:color w:val="000000" w:themeColor="text1"/>
          <w:sz w:val="24"/>
          <w:szCs w:val="24"/>
        </w:rPr>
        <w:t> (</w:t>
      </w:r>
      <w:r w:rsidR="0094064F" w:rsidRPr="00B073E0">
        <w:rPr>
          <w:color w:val="000000" w:themeColor="text1"/>
          <w:sz w:val="24"/>
          <w:szCs w:val="24"/>
        </w:rPr>
        <w:t>“</w:t>
      </w:r>
      <w:r w:rsidR="0094064F" w:rsidRPr="00B073E0">
        <w:rPr>
          <w:i/>
          <w:iCs/>
          <w:color w:val="000000" w:themeColor="text1"/>
          <w:sz w:val="24"/>
          <w:szCs w:val="24"/>
        </w:rPr>
        <w:t xml:space="preserve">... </w:t>
      </w:r>
      <w:r w:rsidRPr="00B073E0">
        <w:rPr>
          <w:i/>
          <w:iCs/>
          <w:color w:val="000000" w:themeColor="text1"/>
          <w:sz w:val="24"/>
          <w:szCs w:val="24"/>
        </w:rPr>
        <w:t>por se tratar de uma constelação que tem parte acima e parte abaixo do plano da órbita terrestre...</w:t>
      </w:r>
      <w:r w:rsidRPr="00B073E0">
        <w:rPr>
          <w:color w:val="000000" w:themeColor="text1"/>
          <w:sz w:val="24"/>
          <w:szCs w:val="24"/>
        </w:rPr>
        <w:t>”).</w:t>
      </w:r>
    </w:p>
    <w:p w:rsidR="00EC73A6" w:rsidRPr="00B073E0" w:rsidRDefault="00EC73A6" w:rsidP="00EC73A6">
      <w:pPr>
        <w:numPr>
          <w:ilvl w:val="0"/>
          <w:numId w:val="1"/>
        </w:numPr>
        <w:rPr>
          <w:color w:val="000000" w:themeColor="text1"/>
          <w:sz w:val="24"/>
          <w:szCs w:val="24"/>
        </w:rPr>
      </w:pPr>
      <w:r w:rsidRPr="00B073E0">
        <w:rPr>
          <w:color w:val="000000" w:themeColor="text1"/>
          <w:sz w:val="24"/>
          <w:szCs w:val="24"/>
        </w:rPr>
        <w:t xml:space="preserve">Porém, para configurar o Zodíaco do ponto de vista astronômico, as estrelas </w:t>
      </w:r>
      <w:proofErr w:type="spellStart"/>
      <w:r w:rsidRPr="00B073E0">
        <w:rPr>
          <w:color w:val="000000" w:themeColor="text1"/>
          <w:sz w:val="24"/>
          <w:szCs w:val="24"/>
        </w:rPr>
        <w:t>Spica</w:t>
      </w:r>
      <w:proofErr w:type="spellEnd"/>
      <w:r w:rsidRPr="00B073E0">
        <w:rPr>
          <w:color w:val="000000" w:themeColor="text1"/>
          <w:sz w:val="24"/>
          <w:szCs w:val="24"/>
        </w:rPr>
        <w:t xml:space="preserve">, </w:t>
      </w:r>
      <w:proofErr w:type="spellStart"/>
      <w:r w:rsidRPr="00B073E0">
        <w:rPr>
          <w:color w:val="000000" w:themeColor="text1"/>
          <w:sz w:val="24"/>
          <w:szCs w:val="24"/>
        </w:rPr>
        <w:t>Antares</w:t>
      </w:r>
      <w:proofErr w:type="spellEnd"/>
      <w:r w:rsidRPr="00B073E0">
        <w:rPr>
          <w:color w:val="000000" w:themeColor="text1"/>
          <w:sz w:val="24"/>
          <w:szCs w:val="24"/>
        </w:rPr>
        <w:t xml:space="preserve"> (alfa do Escorpião) e </w:t>
      </w:r>
      <w:proofErr w:type="spellStart"/>
      <w:r w:rsidRPr="00B073E0">
        <w:rPr>
          <w:color w:val="000000" w:themeColor="text1"/>
          <w:sz w:val="24"/>
          <w:szCs w:val="24"/>
        </w:rPr>
        <w:t>Gráffias</w:t>
      </w:r>
      <w:proofErr w:type="spellEnd"/>
      <w:r w:rsidRPr="00B073E0">
        <w:rPr>
          <w:color w:val="000000" w:themeColor="text1"/>
          <w:sz w:val="24"/>
          <w:szCs w:val="24"/>
        </w:rPr>
        <w:t xml:space="preserve"> deveriam situar-se no interior da Faixa Zodiacal. </w:t>
      </w:r>
    </w:p>
    <w:p w:rsidR="00EC73A6" w:rsidRPr="00B073E0" w:rsidRDefault="00EC73A6" w:rsidP="001B4901">
      <w:pPr>
        <w:numPr>
          <w:ilvl w:val="0"/>
          <w:numId w:val="1"/>
        </w:numPr>
        <w:rPr>
          <w:color w:val="000000" w:themeColor="text1"/>
          <w:sz w:val="24"/>
          <w:szCs w:val="24"/>
        </w:rPr>
      </w:pPr>
      <w:r w:rsidRPr="00B073E0">
        <w:rPr>
          <w:color w:val="000000" w:themeColor="text1"/>
          <w:sz w:val="24"/>
          <w:szCs w:val="24"/>
        </w:rPr>
        <w:t>AFINAL, A BANDEIRA ESTÁ ERADA?</w:t>
      </w:r>
    </w:p>
    <w:p w:rsidR="00EC73A6" w:rsidRPr="00B073E0" w:rsidRDefault="00EC73A6" w:rsidP="00EC73A6">
      <w:pPr>
        <w:numPr>
          <w:ilvl w:val="0"/>
          <w:numId w:val="1"/>
        </w:numPr>
        <w:rPr>
          <w:color w:val="000000" w:themeColor="text1"/>
          <w:sz w:val="24"/>
          <w:szCs w:val="24"/>
        </w:rPr>
      </w:pPr>
      <w:r w:rsidRPr="00B073E0">
        <w:rPr>
          <w:color w:val="000000" w:themeColor="text1"/>
          <w:sz w:val="24"/>
          <w:szCs w:val="24"/>
        </w:rPr>
        <w:t>NA REALIDADE, ERRADO ESTÁ O MODO como a bandeira vem sendo explicada nas escolas – quando isso acontece. A bandeira do Brasil traz uma representação estilizada do firmamento, está mais próxima de um poema que de uma carta celeste. A respeito dos erros astronômicos, o próprio Teixeira Mendes argumentou:</w:t>
      </w:r>
    </w:p>
    <w:p w:rsidR="00EC73A6" w:rsidRPr="00B073E0" w:rsidRDefault="00EC73A6" w:rsidP="00EC73A6">
      <w:pPr>
        <w:numPr>
          <w:ilvl w:val="0"/>
          <w:numId w:val="1"/>
        </w:numPr>
        <w:rPr>
          <w:color w:val="000000" w:themeColor="text1"/>
          <w:sz w:val="24"/>
          <w:szCs w:val="24"/>
        </w:rPr>
      </w:pPr>
      <w:r w:rsidRPr="00B073E0">
        <w:rPr>
          <w:color w:val="000000" w:themeColor="text1"/>
          <w:sz w:val="24"/>
          <w:szCs w:val="24"/>
        </w:rPr>
        <w:t>“</w:t>
      </w:r>
      <w:r w:rsidRPr="00B073E0">
        <w:rPr>
          <w:i/>
          <w:iCs/>
          <w:color w:val="000000" w:themeColor="text1"/>
          <w:sz w:val="24"/>
          <w:szCs w:val="24"/>
        </w:rPr>
        <w:t>Não se tratava de construir propriamente uma carta do céu. Era preciso figurar um céu idealizado, isto é, compor uma imagem que em nossa mente evocasse o aspecto do céu, bem como os sentimentos que a evolução poética tem ligado a semelhante imagem.</w:t>
      </w:r>
      <w:r w:rsidRPr="00B073E0">
        <w:rPr>
          <w:color w:val="000000" w:themeColor="text1"/>
          <w:sz w:val="24"/>
          <w:szCs w:val="24"/>
        </w:rPr>
        <w:t>”</w:t>
      </w:r>
    </w:p>
    <w:p w:rsidR="00EC73A6" w:rsidRPr="00B073E0" w:rsidRDefault="00EC73A6" w:rsidP="00EC73A6">
      <w:pPr>
        <w:numPr>
          <w:ilvl w:val="0"/>
          <w:numId w:val="1"/>
        </w:numPr>
        <w:rPr>
          <w:color w:val="000000" w:themeColor="text1"/>
          <w:sz w:val="24"/>
          <w:szCs w:val="24"/>
        </w:rPr>
      </w:pPr>
      <w:r w:rsidRPr="00B073E0">
        <w:rPr>
          <w:color w:val="000000" w:themeColor="text1"/>
          <w:sz w:val="24"/>
          <w:szCs w:val="24"/>
        </w:rPr>
        <w:lastRenderedPageBreak/>
        <w:t xml:space="preserve">O Cruzeiro do Sul se </w:t>
      </w:r>
      <w:r w:rsidR="0094064F" w:rsidRPr="00B073E0">
        <w:rPr>
          <w:color w:val="000000" w:themeColor="text1"/>
          <w:sz w:val="24"/>
          <w:szCs w:val="24"/>
        </w:rPr>
        <w:t>destaca</w:t>
      </w:r>
      <w:r w:rsidRPr="00B073E0">
        <w:rPr>
          <w:color w:val="000000" w:themeColor="text1"/>
          <w:sz w:val="24"/>
          <w:szCs w:val="24"/>
        </w:rPr>
        <w:t xml:space="preserve"> como queriam os idealizadores da bandeira, e a maioria não percebe que está invertido em relação à sua imagem verdadeira no céu, assim como as demais constelações.</w:t>
      </w:r>
    </w:p>
    <w:p w:rsidR="00EC73A6" w:rsidRPr="00B073E0" w:rsidRDefault="00EC73A6" w:rsidP="001B4901">
      <w:pPr>
        <w:numPr>
          <w:ilvl w:val="0"/>
          <w:numId w:val="1"/>
        </w:numPr>
        <w:rPr>
          <w:color w:val="000000" w:themeColor="text1"/>
          <w:sz w:val="24"/>
          <w:szCs w:val="24"/>
        </w:rPr>
      </w:pPr>
      <w:r w:rsidRPr="00B073E0">
        <w:rPr>
          <w:color w:val="000000" w:themeColor="text1"/>
          <w:sz w:val="24"/>
          <w:szCs w:val="24"/>
        </w:rPr>
        <w:t>O QUE REPRESENTA AS ESTRELAS DA BANDEIRA</w:t>
      </w:r>
    </w:p>
    <w:p w:rsidR="00EC73A6" w:rsidRPr="00B073E0" w:rsidRDefault="00EC73A6" w:rsidP="00EC73A6">
      <w:pPr>
        <w:numPr>
          <w:ilvl w:val="0"/>
          <w:numId w:val="1"/>
        </w:numPr>
        <w:rPr>
          <w:color w:val="000000" w:themeColor="text1"/>
          <w:sz w:val="24"/>
          <w:szCs w:val="24"/>
        </w:rPr>
      </w:pPr>
      <w:r w:rsidRPr="00B073E0">
        <w:rPr>
          <w:color w:val="000000" w:themeColor="text1"/>
          <w:sz w:val="24"/>
          <w:szCs w:val="24"/>
        </w:rPr>
        <w:t>Quando perdemos um estado, é retirada uma das estrelas que o representa,quando criamos um novo estado, uma nova estrela é acrescentada a esfera celeste.</w:t>
      </w:r>
    </w:p>
    <w:p w:rsidR="00EC73A6" w:rsidRPr="00B073E0" w:rsidRDefault="00EC73A6" w:rsidP="00EC73A6">
      <w:pPr>
        <w:numPr>
          <w:ilvl w:val="0"/>
          <w:numId w:val="1"/>
        </w:numPr>
        <w:rPr>
          <w:color w:val="000000" w:themeColor="text1"/>
          <w:sz w:val="24"/>
          <w:szCs w:val="24"/>
        </w:rPr>
      </w:pPr>
      <w:r w:rsidRPr="00B073E0">
        <w:rPr>
          <w:color w:val="000000" w:themeColor="text1"/>
          <w:sz w:val="24"/>
          <w:szCs w:val="24"/>
        </w:rPr>
        <w:t xml:space="preserve">Quem não conhece imagina que a estrela solitária representa Brasília, o Distrito Federal, que na bandeira está representado por </w:t>
      </w:r>
      <w:proofErr w:type="spellStart"/>
      <w:r w:rsidRPr="00B073E0">
        <w:rPr>
          <w:color w:val="000000" w:themeColor="text1"/>
          <w:sz w:val="24"/>
          <w:szCs w:val="24"/>
        </w:rPr>
        <w:t>Spica</w:t>
      </w:r>
      <w:proofErr w:type="spellEnd"/>
      <w:r w:rsidRPr="00B073E0">
        <w:rPr>
          <w:color w:val="000000" w:themeColor="text1"/>
          <w:sz w:val="24"/>
          <w:szCs w:val="24"/>
        </w:rPr>
        <w:t xml:space="preserve">, </w:t>
      </w:r>
      <w:proofErr w:type="gramStart"/>
      <w:r w:rsidRPr="00B073E0">
        <w:rPr>
          <w:color w:val="000000" w:themeColor="text1"/>
          <w:sz w:val="24"/>
          <w:szCs w:val="24"/>
        </w:rPr>
        <w:t>a</w:t>
      </w:r>
      <w:proofErr w:type="gramEnd"/>
      <w:r w:rsidRPr="00B073E0">
        <w:rPr>
          <w:color w:val="000000" w:themeColor="text1"/>
          <w:sz w:val="24"/>
          <w:szCs w:val="24"/>
        </w:rPr>
        <w:t xml:space="preserve"> estrela solitária acima da faixa branca. Mas </w:t>
      </w:r>
      <w:proofErr w:type="spellStart"/>
      <w:r w:rsidRPr="00B073E0">
        <w:rPr>
          <w:color w:val="000000" w:themeColor="text1"/>
          <w:sz w:val="24"/>
          <w:szCs w:val="24"/>
        </w:rPr>
        <w:t>Spica</w:t>
      </w:r>
      <w:proofErr w:type="spellEnd"/>
      <w:r w:rsidRPr="00B073E0">
        <w:rPr>
          <w:color w:val="000000" w:themeColor="text1"/>
          <w:sz w:val="24"/>
          <w:szCs w:val="24"/>
        </w:rPr>
        <w:t xml:space="preserve"> representa o Estado do Pará. </w:t>
      </w:r>
    </w:p>
    <w:p w:rsidR="00EC73A6" w:rsidRPr="00B073E0" w:rsidRDefault="00EC73A6" w:rsidP="00EC73A6">
      <w:pPr>
        <w:numPr>
          <w:ilvl w:val="0"/>
          <w:numId w:val="1"/>
        </w:numPr>
        <w:rPr>
          <w:color w:val="000000" w:themeColor="text1"/>
          <w:sz w:val="24"/>
          <w:szCs w:val="24"/>
        </w:rPr>
      </w:pPr>
      <w:r w:rsidRPr="00B073E0">
        <w:rPr>
          <w:color w:val="000000" w:themeColor="text1"/>
          <w:sz w:val="24"/>
          <w:szCs w:val="24"/>
        </w:rPr>
        <w:t>Decepção para os que desconhecem o significado de Sigma do Oitante, a estrela que de fato represent</w:t>
      </w:r>
      <w:r w:rsidR="00FD4BE7" w:rsidRPr="00B073E0">
        <w:rPr>
          <w:color w:val="000000" w:themeColor="text1"/>
          <w:sz w:val="24"/>
          <w:szCs w:val="24"/>
        </w:rPr>
        <w:t>a o Município Neutro da União.</w:t>
      </w:r>
      <w:r w:rsidR="00FD4BE7" w:rsidRPr="00B073E0">
        <w:rPr>
          <w:color w:val="000000" w:themeColor="text1"/>
          <w:sz w:val="24"/>
          <w:szCs w:val="24"/>
        </w:rPr>
        <w:br/>
      </w:r>
      <w:r w:rsidRPr="00B073E0">
        <w:rPr>
          <w:color w:val="000000" w:themeColor="text1"/>
          <w:sz w:val="24"/>
          <w:szCs w:val="24"/>
        </w:rPr>
        <w:t xml:space="preserve">Os descontentes argumentam que isto está errado. Sigma do Oitante é uma estrela muito pálida, quase invisível a olho nu, o que não condiz com o status de uma Capital Federal. Eles querem o destaque de </w:t>
      </w:r>
      <w:proofErr w:type="spellStart"/>
      <w:r w:rsidRPr="00B073E0">
        <w:rPr>
          <w:color w:val="000000" w:themeColor="text1"/>
          <w:sz w:val="24"/>
          <w:szCs w:val="24"/>
        </w:rPr>
        <w:t>Spica</w:t>
      </w:r>
      <w:proofErr w:type="spellEnd"/>
      <w:r w:rsidRPr="00B073E0">
        <w:rPr>
          <w:color w:val="000000" w:themeColor="text1"/>
          <w:sz w:val="24"/>
          <w:szCs w:val="24"/>
        </w:rPr>
        <w:t>... E o Pará que fique com Sigma. Essa crítica já virou até Projeto de Lei (PL-2770/2000) de autoria do deputado (brasiliense, é óbvio) Jorge Pinheiro, lucidamente arquivado pelo Senado Federal.</w:t>
      </w:r>
    </w:p>
    <w:p w:rsidR="00FD4BE7" w:rsidRPr="00B073E0" w:rsidRDefault="00EC73A6" w:rsidP="00FD4BE7">
      <w:pPr>
        <w:pStyle w:val="PargrafodaLista"/>
        <w:numPr>
          <w:ilvl w:val="0"/>
          <w:numId w:val="1"/>
        </w:numPr>
        <w:rPr>
          <w:color w:val="000000" w:themeColor="text1"/>
          <w:sz w:val="24"/>
          <w:szCs w:val="24"/>
        </w:rPr>
      </w:pPr>
      <w:proofErr w:type="spellStart"/>
      <w:r w:rsidRPr="00B073E0">
        <w:rPr>
          <w:color w:val="000000" w:themeColor="text1"/>
          <w:sz w:val="24"/>
          <w:szCs w:val="24"/>
        </w:rPr>
        <w:t>Spica</w:t>
      </w:r>
      <w:proofErr w:type="spellEnd"/>
      <w:r w:rsidRPr="00B073E0">
        <w:rPr>
          <w:color w:val="000000" w:themeColor="text1"/>
          <w:sz w:val="24"/>
          <w:szCs w:val="24"/>
        </w:rPr>
        <w:t xml:space="preserve"> representa o Pará porque este era o Estado cuja capital era a mais setentrional do país (Amapá e Roraima tornaram-se Estados somente em 1988). Sua posição na bandeira revela a extensão territorial do Brasil: nenhum outro país do mundo, com dimensão geográfica semelhante, ocupa parte </w:t>
      </w:r>
      <w:r w:rsidR="00FD4BE7" w:rsidRPr="00B073E0">
        <w:rPr>
          <w:color w:val="000000" w:themeColor="text1"/>
          <w:sz w:val="24"/>
          <w:szCs w:val="24"/>
        </w:rPr>
        <w:t>dos dois hemisférios da Terra.</w:t>
      </w:r>
    </w:p>
    <w:p w:rsidR="00EC73A6" w:rsidRPr="00B073E0" w:rsidRDefault="00EC73A6" w:rsidP="00FD4BE7">
      <w:pPr>
        <w:pStyle w:val="PargrafodaLista"/>
        <w:numPr>
          <w:ilvl w:val="0"/>
          <w:numId w:val="1"/>
        </w:numPr>
        <w:rPr>
          <w:color w:val="000000" w:themeColor="text1"/>
          <w:sz w:val="24"/>
          <w:szCs w:val="24"/>
        </w:rPr>
      </w:pPr>
      <w:r w:rsidRPr="00B073E0">
        <w:rPr>
          <w:color w:val="000000" w:themeColor="text1"/>
          <w:sz w:val="24"/>
          <w:szCs w:val="24"/>
        </w:rPr>
        <w:t xml:space="preserve">Por outro lado, a estrela Sigma do Oitante já confere a Brasília o destaque adequado. Ela está numa posição singular do firmamento, em torno da qual todas as estrelas visíveis nos céus do Brasil descrevem arcos (veja esta gravura). Sigma está permanentemente acima do horizonte vista de quase todo o país, sem nunca nascer ou se pôr (com </w:t>
      </w:r>
      <w:r w:rsidR="00FD4BE7" w:rsidRPr="00B073E0">
        <w:rPr>
          <w:color w:val="000000" w:themeColor="text1"/>
          <w:sz w:val="24"/>
          <w:szCs w:val="24"/>
        </w:rPr>
        <w:t>exceção</w:t>
      </w:r>
      <w:r w:rsidRPr="00B073E0">
        <w:rPr>
          <w:color w:val="000000" w:themeColor="text1"/>
          <w:sz w:val="24"/>
          <w:szCs w:val="24"/>
        </w:rPr>
        <w:t xml:space="preserve"> das terras acima da linha do equador, representadas por </w:t>
      </w:r>
      <w:proofErr w:type="spellStart"/>
      <w:r w:rsidRPr="00B073E0">
        <w:rPr>
          <w:color w:val="000000" w:themeColor="text1"/>
          <w:sz w:val="24"/>
          <w:szCs w:val="24"/>
        </w:rPr>
        <w:t>Spica</w:t>
      </w:r>
      <w:proofErr w:type="spellEnd"/>
      <w:proofErr w:type="gramStart"/>
      <w:r w:rsidRPr="00B073E0">
        <w:rPr>
          <w:color w:val="000000" w:themeColor="text1"/>
          <w:sz w:val="24"/>
          <w:szCs w:val="24"/>
        </w:rPr>
        <w:t>)</w:t>
      </w:r>
      <w:proofErr w:type="gramEnd"/>
      <w:r w:rsidRPr="00B073E0">
        <w:rPr>
          <w:color w:val="000000" w:themeColor="text1"/>
          <w:sz w:val="24"/>
          <w:szCs w:val="24"/>
        </w:rPr>
        <w:t xml:space="preserve"> </w:t>
      </w:r>
    </w:p>
    <w:p w:rsidR="00EC73A6" w:rsidRPr="00B073E0" w:rsidRDefault="0037631F" w:rsidP="00EC73A6">
      <w:pPr>
        <w:numPr>
          <w:ilvl w:val="0"/>
          <w:numId w:val="1"/>
        </w:numPr>
        <w:rPr>
          <w:color w:val="000000" w:themeColor="text1"/>
          <w:sz w:val="24"/>
          <w:szCs w:val="24"/>
        </w:rPr>
      </w:pPr>
      <w:r w:rsidRPr="00B073E0">
        <w:rPr>
          <w:color w:val="000000" w:themeColor="text1"/>
          <w:sz w:val="24"/>
          <w:szCs w:val="24"/>
        </w:rPr>
        <w:t>AS CONSTELAÇÕES DA BANDEIRA</w:t>
      </w:r>
    </w:p>
    <w:p w:rsidR="0037631F" w:rsidRPr="00B073E0" w:rsidRDefault="0037631F" w:rsidP="00EC73A6">
      <w:pPr>
        <w:numPr>
          <w:ilvl w:val="0"/>
          <w:numId w:val="1"/>
        </w:numPr>
        <w:rPr>
          <w:color w:val="000000" w:themeColor="text1"/>
          <w:sz w:val="24"/>
          <w:szCs w:val="24"/>
        </w:rPr>
      </w:pPr>
      <w:r w:rsidRPr="00B073E0">
        <w:rPr>
          <w:color w:val="000000" w:themeColor="text1"/>
          <w:sz w:val="24"/>
          <w:szCs w:val="24"/>
        </w:rPr>
        <w:t>Não devemos entender as estrelas representadas na bandeira como um "aspecto do céu". Na verdade é como se estivéssemos com uma esfera celeste em nossas mãos: as constelações ficam invertidas.</w:t>
      </w:r>
    </w:p>
    <w:p w:rsidR="00B36183" w:rsidRPr="00B073E0" w:rsidRDefault="00B36183" w:rsidP="001B4901">
      <w:pPr>
        <w:numPr>
          <w:ilvl w:val="0"/>
          <w:numId w:val="1"/>
        </w:numPr>
        <w:rPr>
          <w:color w:val="000000" w:themeColor="text1"/>
          <w:sz w:val="24"/>
          <w:szCs w:val="24"/>
        </w:rPr>
      </w:pPr>
      <w:r w:rsidRPr="00B073E0">
        <w:rPr>
          <w:color w:val="000000" w:themeColor="text1"/>
          <w:sz w:val="24"/>
          <w:szCs w:val="24"/>
        </w:rPr>
        <w:t> </w:t>
      </w:r>
      <w:r w:rsidRPr="00B073E0">
        <w:rPr>
          <w:b/>
          <w:bCs/>
          <w:color w:val="000000" w:themeColor="text1"/>
          <w:sz w:val="24"/>
          <w:szCs w:val="24"/>
        </w:rPr>
        <w:t>Cruzeiro do Sul</w:t>
      </w:r>
      <w:r w:rsidRPr="00B073E0">
        <w:rPr>
          <w:color w:val="000000" w:themeColor="text1"/>
          <w:sz w:val="24"/>
          <w:szCs w:val="24"/>
        </w:rPr>
        <w:t xml:space="preserve"> é uma das mais significativas constelações do céu meridional. Sua estrela alfa (α Cru), também chamada Estrela de Magalhães, passa no meridiano da cidade do Rio de Janeiro no início da manhã de 15 de novembro. A constelação é uma referência para se localizar o ponto cardeal Sul </w:t>
      </w:r>
    </w:p>
    <w:p w:rsidR="00EC73A6" w:rsidRPr="00B073E0" w:rsidRDefault="00B36183" w:rsidP="001B4901">
      <w:pPr>
        <w:numPr>
          <w:ilvl w:val="0"/>
          <w:numId w:val="1"/>
        </w:numPr>
        <w:rPr>
          <w:color w:val="000000" w:themeColor="text1"/>
          <w:sz w:val="24"/>
          <w:szCs w:val="24"/>
        </w:rPr>
      </w:pPr>
      <w:r w:rsidRPr="00B073E0">
        <w:rPr>
          <w:b/>
          <w:bCs/>
          <w:color w:val="000000" w:themeColor="text1"/>
          <w:sz w:val="24"/>
          <w:szCs w:val="24"/>
        </w:rPr>
        <w:t>Escorpião</w:t>
      </w:r>
      <w:r w:rsidRPr="00B073E0">
        <w:rPr>
          <w:color w:val="000000" w:themeColor="text1"/>
          <w:sz w:val="24"/>
          <w:szCs w:val="24"/>
        </w:rPr>
        <w:t xml:space="preserve"> é uma belíssima constelação facilmente reconhecível no céu. Sua estrela mais brilhante, </w:t>
      </w:r>
      <w:proofErr w:type="spellStart"/>
      <w:r w:rsidRPr="00B073E0">
        <w:rPr>
          <w:color w:val="000000" w:themeColor="text1"/>
          <w:sz w:val="24"/>
          <w:szCs w:val="24"/>
        </w:rPr>
        <w:t>Antares</w:t>
      </w:r>
      <w:proofErr w:type="spellEnd"/>
      <w:r w:rsidRPr="00B073E0">
        <w:rPr>
          <w:color w:val="000000" w:themeColor="text1"/>
          <w:sz w:val="24"/>
          <w:szCs w:val="24"/>
        </w:rPr>
        <w:t xml:space="preserve">, é </w:t>
      </w:r>
      <w:r w:rsidR="0039149F" w:rsidRPr="00B073E0">
        <w:rPr>
          <w:color w:val="000000" w:themeColor="text1"/>
          <w:sz w:val="24"/>
          <w:szCs w:val="24"/>
        </w:rPr>
        <w:t>um gigante</w:t>
      </w:r>
      <w:r w:rsidRPr="00B073E0">
        <w:rPr>
          <w:color w:val="000000" w:themeColor="text1"/>
          <w:sz w:val="24"/>
          <w:szCs w:val="24"/>
        </w:rPr>
        <w:t xml:space="preserve"> vermelha.</w:t>
      </w:r>
      <w:r w:rsidR="003107B5" w:rsidRPr="00B073E0">
        <w:rPr>
          <w:color w:val="000000" w:themeColor="text1"/>
          <w:sz w:val="24"/>
          <w:szCs w:val="24"/>
        </w:rPr>
        <w:t xml:space="preserve"> </w:t>
      </w:r>
      <w:r w:rsidRPr="00B073E0">
        <w:rPr>
          <w:color w:val="000000" w:themeColor="text1"/>
          <w:sz w:val="24"/>
          <w:szCs w:val="24"/>
        </w:rPr>
        <w:t>Escorpião fica numa região do céu rica em objetos celestes observáveis com pequenos instrumentos.</w:t>
      </w:r>
    </w:p>
    <w:p w:rsidR="003107B5" w:rsidRPr="00B073E0" w:rsidRDefault="00B36183" w:rsidP="00B36183">
      <w:pPr>
        <w:numPr>
          <w:ilvl w:val="0"/>
          <w:numId w:val="1"/>
        </w:numPr>
        <w:rPr>
          <w:color w:val="000000" w:themeColor="text1"/>
          <w:sz w:val="24"/>
          <w:szCs w:val="24"/>
        </w:rPr>
      </w:pPr>
      <w:r w:rsidRPr="00B073E0">
        <w:rPr>
          <w:color w:val="000000" w:themeColor="text1"/>
          <w:sz w:val="24"/>
          <w:szCs w:val="24"/>
        </w:rPr>
        <w:lastRenderedPageBreak/>
        <w:t>A constelação do </w:t>
      </w:r>
      <w:r w:rsidRPr="00B073E0">
        <w:rPr>
          <w:b/>
          <w:bCs/>
          <w:color w:val="000000" w:themeColor="text1"/>
          <w:sz w:val="24"/>
          <w:szCs w:val="24"/>
        </w:rPr>
        <w:t>Cão Maior</w:t>
      </w:r>
      <w:r w:rsidRPr="00B073E0">
        <w:rPr>
          <w:color w:val="000000" w:themeColor="text1"/>
          <w:sz w:val="24"/>
          <w:szCs w:val="24"/>
        </w:rPr>
        <w:t xml:space="preserve"> possui a estrela mais brilhante do firmamento: </w:t>
      </w:r>
      <w:proofErr w:type="spellStart"/>
      <w:r w:rsidRPr="00B073E0">
        <w:rPr>
          <w:color w:val="000000" w:themeColor="text1"/>
          <w:sz w:val="24"/>
          <w:szCs w:val="24"/>
        </w:rPr>
        <w:t>Sírius</w:t>
      </w:r>
      <w:proofErr w:type="spellEnd"/>
      <w:r w:rsidRPr="00B073E0">
        <w:rPr>
          <w:color w:val="000000" w:themeColor="text1"/>
          <w:sz w:val="24"/>
          <w:szCs w:val="24"/>
        </w:rPr>
        <w:t xml:space="preserve"> de cor azulada. Cinco estrelas do Cão Maior estão atualmente na bandeira. Elas representam o Mato Grosso, Tocantins (criado em 1988), Rondônia (que se tornou Estado em 1981), Amapá (1988) e Roraima.</w:t>
      </w:r>
      <w:r w:rsidR="003107B5" w:rsidRPr="00B073E0">
        <w:rPr>
          <w:color w:val="000000" w:themeColor="text1"/>
          <w:sz w:val="24"/>
          <w:szCs w:val="24"/>
        </w:rPr>
        <w:t xml:space="preserve"> </w:t>
      </w:r>
    </w:p>
    <w:p w:rsidR="00B36183" w:rsidRPr="00B073E0" w:rsidRDefault="00B36183" w:rsidP="00B36183">
      <w:pPr>
        <w:numPr>
          <w:ilvl w:val="0"/>
          <w:numId w:val="1"/>
        </w:numPr>
        <w:rPr>
          <w:color w:val="000000" w:themeColor="text1"/>
          <w:sz w:val="24"/>
          <w:szCs w:val="24"/>
        </w:rPr>
      </w:pPr>
      <w:r w:rsidRPr="00B073E0">
        <w:rPr>
          <w:color w:val="000000" w:themeColor="text1"/>
          <w:sz w:val="24"/>
          <w:szCs w:val="24"/>
        </w:rPr>
        <w:t>O </w:t>
      </w:r>
      <w:r w:rsidRPr="00B073E0">
        <w:rPr>
          <w:b/>
          <w:bCs/>
          <w:color w:val="000000" w:themeColor="text1"/>
          <w:sz w:val="24"/>
          <w:szCs w:val="24"/>
        </w:rPr>
        <w:t>Triângulo Austral</w:t>
      </w:r>
      <w:r w:rsidRPr="00B073E0">
        <w:rPr>
          <w:color w:val="000000" w:themeColor="text1"/>
          <w:sz w:val="24"/>
          <w:szCs w:val="24"/>
        </w:rPr>
        <w:t xml:space="preserve"> suas três estrelas principais estão na bandeira representando os Estados da Região </w:t>
      </w:r>
      <w:r w:rsidR="00B167E6" w:rsidRPr="00B073E0">
        <w:rPr>
          <w:color w:val="000000" w:themeColor="text1"/>
          <w:sz w:val="24"/>
          <w:szCs w:val="24"/>
        </w:rPr>
        <w:t>Sul:</w:t>
      </w:r>
      <w:r w:rsidRPr="00B073E0">
        <w:rPr>
          <w:color w:val="000000" w:themeColor="text1"/>
          <w:sz w:val="24"/>
          <w:szCs w:val="24"/>
        </w:rPr>
        <w:t xml:space="preserve"> Rio Grande do Sul, Santa Catarina e </w:t>
      </w:r>
      <w:r w:rsidR="00B167E6" w:rsidRPr="00B073E0">
        <w:rPr>
          <w:color w:val="000000" w:themeColor="text1"/>
          <w:sz w:val="24"/>
          <w:szCs w:val="24"/>
        </w:rPr>
        <w:t>Paraná.</w:t>
      </w:r>
    </w:p>
    <w:p w:rsidR="00B36183" w:rsidRPr="00B073E0" w:rsidRDefault="00B36183" w:rsidP="00B36183">
      <w:pPr>
        <w:numPr>
          <w:ilvl w:val="0"/>
          <w:numId w:val="1"/>
        </w:numPr>
        <w:rPr>
          <w:color w:val="000000" w:themeColor="text1"/>
          <w:sz w:val="24"/>
          <w:szCs w:val="24"/>
        </w:rPr>
      </w:pPr>
      <w:r w:rsidRPr="00B073E0">
        <w:rPr>
          <w:color w:val="000000" w:themeColor="text1"/>
          <w:sz w:val="24"/>
          <w:szCs w:val="24"/>
        </w:rPr>
        <w:t>O </w:t>
      </w:r>
      <w:r w:rsidRPr="00B073E0">
        <w:rPr>
          <w:b/>
          <w:bCs/>
          <w:color w:val="000000" w:themeColor="text1"/>
          <w:sz w:val="24"/>
          <w:szCs w:val="24"/>
        </w:rPr>
        <w:t>Cão Menor</w:t>
      </w:r>
      <w:r w:rsidRPr="00B073E0">
        <w:rPr>
          <w:color w:val="000000" w:themeColor="text1"/>
          <w:sz w:val="24"/>
          <w:szCs w:val="24"/>
        </w:rPr>
        <w:t> é um</w:t>
      </w:r>
      <w:r w:rsidR="00050BC7" w:rsidRPr="00B073E0">
        <w:rPr>
          <w:color w:val="000000" w:themeColor="text1"/>
          <w:sz w:val="24"/>
          <w:szCs w:val="24"/>
        </w:rPr>
        <w:t>a</w:t>
      </w:r>
      <w:r w:rsidRPr="00B073E0">
        <w:rPr>
          <w:color w:val="000000" w:themeColor="text1"/>
          <w:sz w:val="24"/>
          <w:szCs w:val="24"/>
        </w:rPr>
        <w:t xml:space="preserve"> pequena constelação próxima de </w:t>
      </w:r>
      <w:proofErr w:type="spellStart"/>
      <w:r w:rsidRPr="00B073E0">
        <w:rPr>
          <w:color w:val="000000" w:themeColor="text1"/>
          <w:sz w:val="24"/>
          <w:szCs w:val="24"/>
        </w:rPr>
        <w:t>Órion</w:t>
      </w:r>
      <w:proofErr w:type="spellEnd"/>
      <w:r w:rsidRPr="00B073E0">
        <w:rPr>
          <w:color w:val="000000" w:themeColor="text1"/>
          <w:sz w:val="24"/>
          <w:szCs w:val="24"/>
        </w:rPr>
        <w:t xml:space="preserve">, localizada facilmente graças a sua estrela mais brilhante, </w:t>
      </w:r>
      <w:proofErr w:type="spellStart"/>
      <w:r w:rsidRPr="00B073E0">
        <w:rPr>
          <w:color w:val="000000" w:themeColor="text1"/>
          <w:sz w:val="24"/>
          <w:szCs w:val="24"/>
        </w:rPr>
        <w:t>Prócion</w:t>
      </w:r>
      <w:proofErr w:type="spellEnd"/>
      <w:r w:rsidRPr="00B073E0">
        <w:rPr>
          <w:color w:val="000000" w:themeColor="text1"/>
          <w:sz w:val="24"/>
          <w:szCs w:val="24"/>
        </w:rPr>
        <w:t xml:space="preserve">. Sendo a única estrela que pertence ao hemisfério celeste Norte, </w:t>
      </w:r>
      <w:proofErr w:type="spellStart"/>
      <w:r w:rsidRPr="00B073E0">
        <w:rPr>
          <w:color w:val="000000" w:themeColor="text1"/>
          <w:sz w:val="24"/>
          <w:szCs w:val="24"/>
        </w:rPr>
        <w:t>Prócion</w:t>
      </w:r>
      <w:proofErr w:type="spellEnd"/>
      <w:r w:rsidRPr="00B073E0">
        <w:rPr>
          <w:color w:val="000000" w:themeColor="text1"/>
          <w:sz w:val="24"/>
          <w:szCs w:val="24"/>
        </w:rPr>
        <w:t xml:space="preserve"> foi designada para significar que o país também possui parte de seu</w:t>
      </w:r>
      <w:r w:rsidR="00050BC7" w:rsidRPr="00B073E0">
        <w:rPr>
          <w:color w:val="000000" w:themeColor="text1"/>
          <w:sz w:val="24"/>
          <w:szCs w:val="24"/>
        </w:rPr>
        <w:t xml:space="preserve"> território no hemisfério Norte, representando o estado do Amazonas.</w:t>
      </w:r>
    </w:p>
    <w:p w:rsidR="00050BC7" w:rsidRPr="00B073E0" w:rsidRDefault="00B36183" w:rsidP="00050BC7">
      <w:pPr>
        <w:numPr>
          <w:ilvl w:val="0"/>
          <w:numId w:val="1"/>
        </w:numPr>
        <w:rPr>
          <w:color w:val="000000" w:themeColor="text1"/>
          <w:sz w:val="24"/>
          <w:szCs w:val="24"/>
        </w:rPr>
      </w:pPr>
      <w:r w:rsidRPr="00B073E0">
        <w:rPr>
          <w:b/>
          <w:bCs/>
          <w:color w:val="000000" w:themeColor="text1"/>
          <w:sz w:val="24"/>
          <w:szCs w:val="24"/>
        </w:rPr>
        <w:t>Hidra Fêmea</w:t>
      </w:r>
      <w:r w:rsidRPr="00B073E0">
        <w:rPr>
          <w:color w:val="000000" w:themeColor="text1"/>
          <w:sz w:val="24"/>
          <w:szCs w:val="24"/>
        </w:rPr>
        <w:t xml:space="preserve">, ou simplesmente Hidra, é uma ampla constelação cuja estrela mais brilhante é </w:t>
      </w:r>
      <w:proofErr w:type="spellStart"/>
      <w:r w:rsidRPr="00B073E0">
        <w:rPr>
          <w:color w:val="000000" w:themeColor="text1"/>
          <w:sz w:val="24"/>
          <w:szCs w:val="24"/>
        </w:rPr>
        <w:t>Alphard</w:t>
      </w:r>
      <w:proofErr w:type="spellEnd"/>
      <w:r w:rsidR="00050BC7" w:rsidRPr="00B073E0">
        <w:rPr>
          <w:color w:val="000000" w:themeColor="text1"/>
          <w:sz w:val="24"/>
          <w:szCs w:val="24"/>
        </w:rPr>
        <w:t>.</w:t>
      </w:r>
      <w:r w:rsidRPr="00B073E0">
        <w:rPr>
          <w:color w:val="000000" w:themeColor="text1"/>
          <w:sz w:val="24"/>
          <w:szCs w:val="24"/>
        </w:rPr>
        <w:t xml:space="preserve"> Há apenas duas estrelas dessa constelação na bandeira. </w:t>
      </w:r>
      <w:proofErr w:type="spellStart"/>
      <w:r w:rsidRPr="00B073E0">
        <w:rPr>
          <w:color w:val="000000" w:themeColor="text1"/>
          <w:sz w:val="24"/>
          <w:szCs w:val="24"/>
        </w:rPr>
        <w:t>Alphard</w:t>
      </w:r>
      <w:proofErr w:type="spellEnd"/>
      <w:r w:rsidRPr="00B073E0">
        <w:rPr>
          <w:color w:val="000000" w:themeColor="text1"/>
          <w:sz w:val="24"/>
          <w:szCs w:val="24"/>
        </w:rPr>
        <w:t>, Alfa da Hidra, que correspondia ao extinto estado da Guanabara, passou para o Estado do Mato Grosso do Sul (criado em 1979). O Acre (que se tornou Estado em 1962) ficou com a estrela gama dessa constelação.</w:t>
      </w:r>
    </w:p>
    <w:p w:rsidR="00050BC7" w:rsidRPr="00B073E0" w:rsidRDefault="00050BC7" w:rsidP="00050BC7">
      <w:pPr>
        <w:numPr>
          <w:ilvl w:val="0"/>
          <w:numId w:val="1"/>
        </w:numPr>
        <w:rPr>
          <w:color w:val="000000" w:themeColor="text1"/>
          <w:sz w:val="24"/>
          <w:szCs w:val="24"/>
        </w:rPr>
      </w:pPr>
      <w:r w:rsidRPr="00B073E0">
        <w:rPr>
          <w:b/>
          <w:bCs/>
          <w:color w:val="000000" w:themeColor="text1"/>
          <w:sz w:val="24"/>
          <w:szCs w:val="24"/>
        </w:rPr>
        <w:t>Carina</w:t>
      </w:r>
      <w:r w:rsidRPr="00B073E0">
        <w:rPr>
          <w:color w:val="000000" w:themeColor="text1"/>
          <w:sz w:val="24"/>
          <w:szCs w:val="24"/>
        </w:rPr>
        <w:t xml:space="preserve"> é o casco do navio </w:t>
      </w:r>
      <w:proofErr w:type="spellStart"/>
      <w:r w:rsidRPr="00B073E0">
        <w:rPr>
          <w:color w:val="000000" w:themeColor="text1"/>
          <w:sz w:val="24"/>
          <w:szCs w:val="24"/>
        </w:rPr>
        <w:t>Argus</w:t>
      </w:r>
      <w:proofErr w:type="spellEnd"/>
      <w:r w:rsidRPr="00B073E0">
        <w:rPr>
          <w:color w:val="000000" w:themeColor="text1"/>
          <w:sz w:val="24"/>
          <w:szCs w:val="24"/>
        </w:rPr>
        <w:t xml:space="preserve">, que figura na bandeira em memória da navegação. Apenas </w:t>
      </w:r>
      <w:proofErr w:type="spellStart"/>
      <w:r w:rsidRPr="00B073E0">
        <w:rPr>
          <w:color w:val="000000" w:themeColor="text1"/>
          <w:sz w:val="24"/>
          <w:szCs w:val="24"/>
        </w:rPr>
        <w:t>Canopus</w:t>
      </w:r>
      <w:proofErr w:type="spellEnd"/>
      <w:r w:rsidRPr="00B073E0">
        <w:rPr>
          <w:color w:val="000000" w:themeColor="text1"/>
          <w:sz w:val="24"/>
          <w:szCs w:val="24"/>
        </w:rPr>
        <w:t xml:space="preserve"> está representada. Ela é a segunda estrela mais brilhante do céu. Representa o Estado Goiás</w:t>
      </w:r>
    </w:p>
    <w:p w:rsidR="003107B5" w:rsidRPr="00B073E0" w:rsidRDefault="00050BC7" w:rsidP="003107B5">
      <w:pPr>
        <w:numPr>
          <w:ilvl w:val="0"/>
          <w:numId w:val="1"/>
        </w:numPr>
        <w:rPr>
          <w:color w:val="000000" w:themeColor="text1"/>
          <w:sz w:val="24"/>
          <w:szCs w:val="24"/>
        </w:rPr>
      </w:pPr>
      <w:r w:rsidRPr="00B073E0">
        <w:rPr>
          <w:b/>
          <w:bCs/>
          <w:color w:val="000000" w:themeColor="text1"/>
          <w:sz w:val="24"/>
          <w:szCs w:val="24"/>
        </w:rPr>
        <w:t>Virgem</w:t>
      </w:r>
      <w:r w:rsidRPr="00B073E0">
        <w:rPr>
          <w:color w:val="000000" w:themeColor="text1"/>
          <w:sz w:val="24"/>
          <w:szCs w:val="24"/>
        </w:rPr>
        <w:t xml:space="preserve"> é uma bela constelação ligada </w:t>
      </w:r>
      <w:r w:rsidR="004A76AB" w:rsidRPr="00B073E0">
        <w:rPr>
          <w:color w:val="000000" w:themeColor="text1"/>
          <w:sz w:val="24"/>
          <w:szCs w:val="24"/>
        </w:rPr>
        <w:t>à</w:t>
      </w:r>
      <w:r w:rsidRPr="00B073E0">
        <w:rPr>
          <w:color w:val="000000" w:themeColor="text1"/>
          <w:sz w:val="24"/>
          <w:szCs w:val="24"/>
        </w:rPr>
        <w:t xml:space="preserve"> figura feminina e à agricultura. Na bandeira, apenas a estrela mais brilhante de Virgem (</w:t>
      </w:r>
      <w:proofErr w:type="spellStart"/>
      <w:r w:rsidRPr="00B073E0">
        <w:rPr>
          <w:color w:val="000000" w:themeColor="text1"/>
          <w:sz w:val="24"/>
          <w:szCs w:val="24"/>
        </w:rPr>
        <w:t>Spica</w:t>
      </w:r>
      <w:proofErr w:type="spellEnd"/>
      <w:r w:rsidRPr="00B073E0">
        <w:rPr>
          <w:color w:val="000000" w:themeColor="text1"/>
          <w:sz w:val="24"/>
          <w:szCs w:val="24"/>
        </w:rPr>
        <w:t>) está representada. Ela figura solitária, acima da faixa "Ordem e Progresso", também para significar que o Brasil estende parte de seu território ao hemisfério Norte representando o estado o Pará</w:t>
      </w:r>
      <w:r w:rsidR="003107B5" w:rsidRPr="00B073E0">
        <w:rPr>
          <w:color w:val="000000" w:themeColor="text1"/>
          <w:sz w:val="24"/>
          <w:szCs w:val="24"/>
        </w:rPr>
        <w:t>.</w:t>
      </w:r>
    </w:p>
    <w:p w:rsidR="00050BC7" w:rsidRPr="00B073E0" w:rsidRDefault="00050BC7" w:rsidP="003107B5">
      <w:pPr>
        <w:numPr>
          <w:ilvl w:val="0"/>
          <w:numId w:val="1"/>
        </w:numPr>
        <w:rPr>
          <w:color w:val="000000" w:themeColor="text1"/>
          <w:sz w:val="24"/>
          <w:szCs w:val="24"/>
        </w:rPr>
      </w:pPr>
      <w:r w:rsidRPr="00B073E0">
        <w:rPr>
          <w:b/>
          <w:bCs/>
          <w:color w:val="000000" w:themeColor="text1"/>
          <w:sz w:val="24"/>
          <w:szCs w:val="24"/>
        </w:rPr>
        <w:t>Oitante</w:t>
      </w:r>
      <w:r w:rsidRPr="00B073E0">
        <w:rPr>
          <w:color w:val="000000" w:themeColor="text1"/>
          <w:sz w:val="24"/>
          <w:szCs w:val="24"/>
        </w:rPr>
        <w:t xml:space="preserve"> é uma constelação circumpolar de brilho fraco. Sua estrela Sigma está bem próxima do </w:t>
      </w:r>
      <w:r w:rsidR="003107B5" w:rsidRPr="00B073E0">
        <w:rPr>
          <w:color w:val="000000" w:themeColor="text1"/>
          <w:sz w:val="24"/>
          <w:szCs w:val="24"/>
        </w:rPr>
        <w:t>polo</w:t>
      </w:r>
      <w:r w:rsidRPr="00B073E0">
        <w:rPr>
          <w:color w:val="000000" w:themeColor="text1"/>
          <w:sz w:val="24"/>
          <w:szCs w:val="24"/>
        </w:rPr>
        <w:t xml:space="preserve"> celeste Sul. Do nosso ponto de vista, é em torno dela que giram todas as demais estrelas do firmamento. Por causa desta posição de destaque, Sigma do Oitante foi </w:t>
      </w:r>
      <w:r w:rsidR="0039149F" w:rsidRPr="00B073E0">
        <w:rPr>
          <w:color w:val="000000" w:themeColor="text1"/>
          <w:sz w:val="24"/>
          <w:szCs w:val="24"/>
        </w:rPr>
        <w:t>escolhido</w:t>
      </w:r>
      <w:r w:rsidRPr="00B073E0">
        <w:rPr>
          <w:color w:val="000000" w:themeColor="text1"/>
          <w:sz w:val="24"/>
          <w:szCs w:val="24"/>
        </w:rPr>
        <w:t xml:space="preserve"> para representar o Município Neutro da União (Brasília). Nenhuma outra estrela conferiria tal destaque. </w:t>
      </w:r>
    </w:p>
    <w:p w:rsidR="00B36183" w:rsidRPr="00B073E0" w:rsidRDefault="003D230E" w:rsidP="001B4901">
      <w:pPr>
        <w:numPr>
          <w:ilvl w:val="0"/>
          <w:numId w:val="1"/>
        </w:numPr>
        <w:rPr>
          <w:color w:val="000000" w:themeColor="text1"/>
          <w:sz w:val="24"/>
          <w:szCs w:val="24"/>
        </w:rPr>
      </w:pPr>
      <w:r w:rsidRPr="00B073E0">
        <w:rPr>
          <w:color w:val="000000" w:themeColor="text1"/>
          <w:sz w:val="24"/>
          <w:szCs w:val="24"/>
        </w:rPr>
        <w:t>CONSIDERAÇÕES FINAIS</w:t>
      </w:r>
    </w:p>
    <w:p w:rsidR="00E35DE1" w:rsidRDefault="00E35DE1" w:rsidP="001B4901">
      <w:pPr>
        <w:numPr>
          <w:ilvl w:val="0"/>
          <w:numId w:val="1"/>
        </w:numPr>
        <w:rPr>
          <w:color w:val="000000" w:themeColor="text1"/>
          <w:sz w:val="24"/>
          <w:szCs w:val="24"/>
        </w:rPr>
      </w:pPr>
      <w:r w:rsidRPr="00B073E0">
        <w:rPr>
          <w:color w:val="000000" w:themeColor="text1"/>
          <w:sz w:val="24"/>
          <w:szCs w:val="24"/>
        </w:rPr>
        <w:t>Conhecer a bandeira do Brasil e o que ela simboliza vai além de uma simples questão se civismo, é um mergulho na história.</w:t>
      </w:r>
    </w:p>
    <w:p w:rsidR="004D0EBC" w:rsidRPr="004E55A5" w:rsidRDefault="00DB54D3" w:rsidP="004E55A5">
      <w:pPr>
        <w:numPr>
          <w:ilvl w:val="0"/>
          <w:numId w:val="1"/>
        </w:numPr>
        <w:rPr>
          <w:color w:val="000000" w:themeColor="text1"/>
          <w:sz w:val="24"/>
          <w:szCs w:val="24"/>
        </w:rPr>
      </w:pPr>
      <w:hyperlink r:id="rId21" w:history="1">
        <w:r w:rsidR="004E55A5" w:rsidRPr="004E55A5">
          <w:rPr>
            <w:rStyle w:val="Hyperlink"/>
            <w:sz w:val="24"/>
            <w:szCs w:val="24"/>
          </w:rPr>
          <w:t>http://www.sociedadeastronomica.com.br/enast/trabalhos/A_ASTRONOMIA_NA_BANDEIRA_DO_BRASIL_E_OS_LIVROS_DIDATICOS_DE_CIENCIA.pdf</w:t>
        </w:r>
      </w:hyperlink>
      <w:r w:rsidR="004E55A5" w:rsidRPr="004E55A5">
        <w:rPr>
          <w:color w:val="000000" w:themeColor="text1"/>
          <w:sz w:val="24"/>
          <w:szCs w:val="24"/>
        </w:rPr>
        <w:t xml:space="preserve"> </w:t>
      </w:r>
    </w:p>
    <w:p w:rsidR="004D0EBC" w:rsidRPr="004E55A5" w:rsidRDefault="00DB54D3" w:rsidP="004E55A5">
      <w:pPr>
        <w:numPr>
          <w:ilvl w:val="0"/>
          <w:numId w:val="1"/>
        </w:numPr>
        <w:rPr>
          <w:color w:val="000000" w:themeColor="text1"/>
          <w:sz w:val="24"/>
          <w:szCs w:val="24"/>
        </w:rPr>
      </w:pPr>
      <w:hyperlink r:id="rId22" w:history="1">
        <w:r w:rsidR="004E55A5" w:rsidRPr="004E55A5">
          <w:rPr>
            <w:rStyle w:val="Hyperlink"/>
            <w:sz w:val="24"/>
            <w:szCs w:val="24"/>
          </w:rPr>
          <w:t>http://astronomia.blog.br/caminhos-da-astronomia-no-brasil/</w:t>
        </w:r>
      </w:hyperlink>
      <w:r w:rsidR="004E55A5" w:rsidRPr="004E55A5">
        <w:rPr>
          <w:color w:val="000000" w:themeColor="text1"/>
          <w:sz w:val="24"/>
          <w:szCs w:val="24"/>
        </w:rPr>
        <w:t xml:space="preserve"> </w:t>
      </w:r>
    </w:p>
    <w:p w:rsidR="004D0EBC" w:rsidRPr="004E55A5" w:rsidRDefault="00DB54D3" w:rsidP="004E55A5">
      <w:pPr>
        <w:numPr>
          <w:ilvl w:val="0"/>
          <w:numId w:val="1"/>
        </w:numPr>
        <w:rPr>
          <w:color w:val="000000" w:themeColor="text1"/>
          <w:sz w:val="24"/>
          <w:szCs w:val="24"/>
        </w:rPr>
      </w:pPr>
      <w:hyperlink r:id="rId23" w:history="1">
        <w:r w:rsidR="004E55A5" w:rsidRPr="004E55A5">
          <w:rPr>
            <w:rStyle w:val="Hyperlink"/>
            <w:sz w:val="24"/>
            <w:szCs w:val="24"/>
          </w:rPr>
          <w:t>http://planetario.ufsc.br/astronomia/</w:t>
        </w:r>
      </w:hyperlink>
      <w:r w:rsidR="004E55A5" w:rsidRPr="004E55A5">
        <w:rPr>
          <w:color w:val="000000" w:themeColor="text1"/>
          <w:sz w:val="24"/>
          <w:szCs w:val="24"/>
        </w:rPr>
        <w:t xml:space="preserve"> </w:t>
      </w:r>
    </w:p>
    <w:p w:rsidR="004D0EBC" w:rsidRPr="004E55A5" w:rsidRDefault="00DB54D3" w:rsidP="004E55A5">
      <w:pPr>
        <w:numPr>
          <w:ilvl w:val="0"/>
          <w:numId w:val="1"/>
        </w:numPr>
        <w:rPr>
          <w:color w:val="000000" w:themeColor="text1"/>
          <w:sz w:val="24"/>
          <w:szCs w:val="24"/>
        </w:rPr>
      </w:pPr>
      <w:hyperlink r:id="rId24" w:history="1">
        <w:r w:rsidR="004E55A5" w:rsidRPr="004E55A5">
          <w:rPr>
            <w:rStyle w:val="Hyperlink"/>
            <w:sz w:val="24"/>
            <w:szCs w:val="24"/>
          </w:rPr>
          <w:t>http://pt.wikipedia.org/wiki/Bandeira_do_Brasil</w:t>
        </w:r>
      </w:hyperlink>
      <w:r w:rsidR="004E55A5" w:rsidRPr="004E55A5">
        <w:rPr>
          <w:color w:val="000000" w:themeColor="text1"/>
          <w:sz w:val="24"/>
          <w:szCs w:val="24"/>
        </w:rPr>
        <w:t xml:space="preserve"> </w:t>
      </w:r>
    </w:p>
    <w:p w:rsidR="004D0EBC" w:rsidRPr="004E55A5" w:rsidRDefault="00DB54D3" w:rsidP="004E55A5">
      <w:pPr>
        <w:numPr>
          <w:ilvl w:val="0"/>
          <w:numId w:val="1"/>
        </w:numPr>
        <w:rPr>
          <w:color w:val="000000" w:themeColor="text1"/>
          <w:sz w:val="24"/>
          <w:szCs w:val="24"/>
        </w:rPr>
      </w:pPr>
      <w:hyperlink r:id="rId25" w:history="1">
        <w:r w:rsidR="004E55A5" w:rsidRPr="004E55A5">
          <w:rPr>
            <w:rStyle w:val="Hyperlink"/>
            <w:sz w:val="24"/>
            <w:szCs w:val="24"/>
          </w:rPr>
          <w:t>http://www.planetario.ufrgs.br/bandeirabrasil</w:t>
        </w:r>
      </w:hyperlink>
      <w:r w:rsidR="004E55A5" w:rsidRPr="004E55A5">
        <w:rPr>
          <w:color w:val="000000" w:themeColor="text1"/>
          <w:sz w:val="24"/>
          <w:szCs w:val="24"/>
        </w:rPr>
        <w:t xml:space="preserve"> </w:t>
      </w:r>
    </w:p>
    <w:p w:rsidR="004D0EBC" w:rsidRPr="004E55A5" w:rsidRDefault="00DB54D3" w:rsidP="004E55A5">
      <w:pPr>
        <w:numPr>
          <w:ilvl w:val="0"/>
          <w:numId w:val="1"/>
        </w:numPr>
        <w:rPr>
          <w:color w:val="000000" w:themeColor="text1"/>
          <w:sz w:val="24"/>
          <w:szCs w:val="24"/>
        </w:rPr>
      </w:pPr>
      <w:hyperlink r:id="rId26" w:history="1">
        <w:r w:rsidR="004E55A5" w:rsidRPr="004E55A5">
          <w:rPr>
            <w:rStyle w:val="Hyperlink"/>
            <w:sz w:val="24"/>
            <w:szCs w:val="24"/>
          </w:rPr>
          <w:t>http://www.zenite.nu/</w:t>
        </w:r>
      </w:hyperlink>
      <w:r w:rsidR="004E55A5" w:rsidRPr="004E55A5">
        <w:rPr>
          <w:color w:val="000000" w:themeColor="text1"/>
          <w:sz w:val="24"/>
          <w:szCs w:val="24"/>
        </w:rPr>
        <w:t xml:space="preserve"> </w:t>
      </w:r>
    </w:p>
    <w:p w:rsidR="004D0EBC" w:rsidRPr="004E55A5" w:rsidRDefault="00DB54D3" w:rsidP="004E55A5">
      <w:pPr>
        <w:numPr>
          <w:ilvl w:val="0"/>
          <w:numId w:val="1"/>
        </w:numPr>
        <w:rPr>
          <w:color w:val="000000" w:themeColor="text1"/>
          <w:sz w:val="24"/>
          <w:szCs w:val="24"/>
        </w:rPr>
      </w:pPr>
      <w:hyperlink r:id="rId27" w:history="1">
        <w:r w:rsidR="004E55A5" w:rsidRPr="004E55A5">
          <w:rPr>
            <w:rStyle w:val="Hyperlink"/>
            <w:sz w:val="24"/>
            <w:szCs w:val="24"/>
          </w:rPr>
          <w:t>www.inmetro.gov.br</w:t>
        </w:r>
      </w:hyperlink>
      <w:r w:rsidR="004E55A5" w:rsidRPr="004E55A5">
        <w:rPr>
          <w:color w:val="000000" w:themeColor="text1"/>
          <w:sz w:val="24"/>
          <w:szCs w:val="24"/>
          <w:u w:val="single"/>
        </w:rPr>
        <w:t xml:space="preserve"> </w:t>
      </w:r>
    </w:p>
    <w:p w:rsidR="004D0EBC" w:rsidRPr="004E55A5" w:rsidRDefault="00DB54D3" w:rsidP="004E55A5">
      <w:pPr>
        <w:numPr>
          <w:ilvl w:val="0"/>
          <w:numId w:val="1"/>
        </w:numPr>
        <w:rPr>
          <w:color w:val="000000" w:themeColor="text1"/>
          <w:sz w:val="24"/>
          <w:szCs w:val="24"/>
        </w:rPr>
      </w:pPr>
      <w:hyperlink r:id="rId28" w:history="1">
        <w:r w:rsidR="004E55A5" w:rsidRPr="004E55A5">
          <w:rPr>
            <w:rStyle w:val="Hyperlink"/>
            <w:sz w:val="24"/>
            <w:szCs w:val="24"/>
          </w:rPr>
          <w:t>http://www.youtube.com/watch?v=LZRfawl2sB4</w:t>
        </w:r>
      </w:hyperlink>
      <w:r w:rsidR="004E55A5" w:rsidRPr="004E55A5">
        <w:rPr>
          <w:color w:val="000000" w:themeColor="text1"/>
          <w:sz w:val="24"/>
          <w:szCs w:val="24"/>
        </w:rPr>
        <w:t xml:space="preserve"> </w:t>
      </w:r>
    </w:p>
    <w:p w:rsidR="004E55A5" w:rsidRPr="00B073E0" w:rsidRDefault="004E55A5" w:rsidP="001B4901">
      <w:pPr>
        <w:numPr>
          <w:ilvl w:val="0"/>
          <w:numId w:val="1"/>
        </w:numPr>
        <w:rPr>
          <w:color w:val="000000" w:themeColor="text1"/>
          <w:sz w:val="24"/>
          <w:szCs w:val="24"/>
        </w:rPr>
      </w:pPr>
    </w:p>
    <w:sectPr w:rsidR="004E55A5" w:rsidRPr="00B073E0" w:rsidSect="00021248">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66BE2"/>
    <w:multiLevelType w:val="hybridMultilevel"/>
    <w:tmpl w:val="0B5AB69E"/>
    <w:lvl w:ilvl="0" w:tplc="7E8AEC46">
      <w:start w:val="1"/>
      <w:numFmt w:val="bullet"/>
      <w:lvlText w:val="•"/>
      <w:lvlJc w:val="left"/>
      <w:pPr>
        <w:tabs>
          <w:tab w:val="num" w:pos="720"/>
        </w:tabs>
        <w:ind w:left="720" w:hanging="360"/>
      </w:pPr>
      <w:rPr>
        <w:rFonts w:ascii="Arial" w:hAnsi="Arial" w:hint="default"/>
      </w:rPr>
    </w:lvl>
    <w:lvl w:ilvl="1" w:tplc="CB5E7B22" w:tentative="1">
      <w:start w:val="1"/>
      <w:numFmt w:val="bullet"/>
      <w:lvlText w:val="•"/>
      <w:lvlJc w:val="left"/>
      <w:pPr>
        <w:tabs>
          <w:tab w:val="num" w:pos="1440"/>
        </w:tabs>
        <w:ind w:left="1440" w:hanging="360"/>
      </w:pPr>
      <w:rPr>
        <w:rFonts w:ascii="Arial" w:hAnsi="Arial" w:hint="default"/>
      </w:rPr>
    </w:lvl>
    <w:lvl w:ilvl="2" w:tplc="688C3090" w:tentative="1">
      <w:start w:val="1"/>
      <w:numFmt w:val="bullet"/>
      <w:lvlText w:val="•"/>
      <w:lvlJc w:val="left"/>
      <w:pPr>
        <w:tabs>
          <w:tab w:val="num" w:pos="2160"/>
        </w:tabs>
        <w:ind w:left="2160" w:hanging="360"/>
      </w:pPr>
      <w:rPr>
        <w:rFonts w:ascii="Arial" w:hAnsi="Arial" w:hint="default"/>
      </w:rPr>
    </w:lvl>
    <w:lvl w:ilvl="3" w:tplc="64162418" w:tentative="1">
      <w:start w:val="1"/>
      <w:numFmt w:val="bullet"/>
      <w:lvlText w:val="•"/>
      <w:lvlJc w:val="left"/>
      <w:pPr>
        <w:tabs>
          <w:tab w:val="num" w:pos="2880"/>
        </w:tabs>
        <w:ind w:left="2880" w:hanging="360"/>
      </w:pPr>
      <w:rPr>
        <w:rFonts w:ascii="Arial" w:hAnsi="Arial" w:hint="default"/>
      </w:rPr>
    </w:lvl>
    <w:lvl w:ilvl="4" w:tplc="F7D8D9DA" w:tentative="1">
      <w:start w:val="1"/>
      <w:numFmt w:val="bullet"/>
      <w:lvlText w:val="•"/>
      <w:lvlJc w:val="left"/>
      <w:pPr>
        <w:tabs>
          <w:tab w:val="num" w:pos="3600"/>
        </w:tabs>
        <w:ind w:left="3600" w:hanging="360"/>
      </w:pPr>
      <w:rPr>
        <w:rFonts w:ascii="Arial" w:hAnsi="Arial" w:hint="default"/>
      </w:rPr>
    </w:lvl>
    <w:lvl w:ilvl="5" w:tplc="275A13B6" w:tentative="1">
      <w:start w:val="1"/>
      <w:numFmt w:val="bullet"/>
      <w:lvlText w:val="•"/>
      <w:lvlJc w:val="left"/>
      <w:pPr>
        <w:tabs>
          <w:tab w:val="num" w:pos="4320"/>
        </w:tabs>
        <w:ind w:left="4320" w:hanging="360"/>
      </w:pPr>
      <w:rPr>
        <w:rFonts w:ascii="Arial" w:hAnsi="Arial" w:hint="default"/>
      </w:rPr>
    </w:lvl>
    <w:lvl w:ilvl="6" w:tplc="9E72F960" w:tentative="1">
      <w:start w:val="1"/>
      <w:numFmt w:val="bullet"/>
      <w:lvlText w:val="•"/>
      <w:lvlJc w:val="left"/>
      <w:pPr>
        <w:tabs>
          <w:tab w:val="num" w:pos="5040"/>
        </w:tabs>
        <w:ind w:left="5040" w:hanging="360"/>
      </w:pPr>
      <w:rPr>
        <w:rFonts w:ascii="Arial" w:hAnsi="Arial" w:hint="default"/>
      </w:rPr>
    </w:lvl>
    <w:lvl w:ilvl="7" w:tplc="88C8C842" w:tentative="1">
      <w:start w:val="1"/>
      <w:numFmt w:val="bullet"/>
      <w:lvlText w:val="•"/>
      <w:lvlJc w:val="left"/>
      <w:pPr>
        <w:tabs>
          <w:tab w:val="num" w:pos="5760"/>
        </w:tabs>
        <w:ind w:left="5760" w:hanging="360"/>
      </w:pPr>
      <w:rPr>
        <w:rFonts w:ascii="Arial" w:hAnsi="Arial" w:hint="default"/>
      </w:rPr>
    </w:lvl>
    <w:lvl w:ilvl="8" w:tplc="44D63688" w:tentative="1">
      <w:start w:val="1"/>
      <w:numFmt w:val="bullet"/>
      <w:lvlText w:val="•"/>
      <w:lvlJc w:val="left"/>
      <w:pPr>
        <w:tabs>
          <w:tab w:val="num" w:pos="6480"/>
        </w:tabs>
        <w:ind w:left="6480" w:hanging="360"/>
      </w:pPr>
      <w:rPr>
        <w:rFonts w:ascii="Arial" w:hAnsi="Arial" w:hint="default"/>
      </w:rPr>
    </w:lvl>
  </w:abstractNum>
  <w:abstractNum w:abstractNumId="1">
    <w:nsid w:val="34C53317"/>
    <w:multiLevelType w:val="hybridMultilevel"/>
    <w:tmpl w:val="58226D5A"/>
    <w:lvl w:ilvl="0" w:tplc="7C728A5C">
      <w:start w:val="1"/>
      <w:numFmt w:val="bullet"/>
      <w:lvlText w:val=""/>
      <w:lvlJc w:val="left"/>
      <w:pPr>
        <w:tabs>
          <w:tab w:val="num" w:pos="720"/>
        </w:tabs>
        <w:ind w:left="720" w:hanging="360"/>
      </w:pPr>
      <w:rPr>
        <w:rFonts w:ascii="Wingdings 2" w:hAnsi="Wingdings 2" w:hint="default"/>
      </w:rPr>
    </w:lvl>
    <w:lvl w:ilvl="1" w:tplc="56EE7F22" w:tentative="1">
      <w:start w:val="1"/>
      <w:numFmt w:val="bullet"/>
      <w:lvlText w:val=""/>
      <w:lvlJc w:val="left"/>
      <w:pPr>
        <w:tabs>
          <w:tab w:val="num" w:pos="1440"/>
        </w:tabs>
        <w:ind w:left="1440" w:hanging="360"/>
      </w:pPr>
      <w:rPr>
        <w:rFonts w:ascii="Wingdings 2" w:hAnsi="Wingdings 2" w:hint="default"/>
      </w:rPr>
    </w:lvl>
    <w:lvl w:ilvl="2" w:tplc="D422D7EC" w:tentative="1">
      <w:start w:val="1"/>
      <w:numFmt w:val="bullet"/>
      <w:lvlText w:val=""/>
      <w:lvlJc w:val="left"/>
      <w:pPr>
        <w:tabs>
          <w:tab w:val="num" w:pos="2160"/>
        </w:tabs>
        <w:ind w:left="2160" w:hanging="360"/>
      </w:pPr>
      <w:rPr>
        <w:rFonts w:ascii="Wingdings 2" w:hAnsi="Wingdings 2" w:hint="default"/>
      </w:rPr>
    </w:lvl>
    <w:lvl w:ilvl="3" w:tplc="006CB1EE" w:tentative="1">
      <w:start w:val="1"/>
      <w:numFmt w:val="bullet"/>
      <w:lvlText w:val=""/>
      <w:lvlJc w:val="left"/>
      <w:pPr>
        <w:tabs>
          <w:tab w:val="num" w:pos="2880"/>
        </w:tabs>
        <w:ind w:left="2880" w:hanging="360"/>
      </w:pPr>
      <w:rPr>
        <w:rFonts w:ascii="Wingdings 2" w:hAnsi="Wingdings 2" w:hint="default"/>
      </w:rPr>
    </w:lvl>
    <w:lvl w:ilvl="4" w:tplc="A614CF98" w:tentative="1">
      <w:start w:val="1"/>
      <w:numFmt w:val="bullet"/>
      <w:lvlText w:val=""/>
      <w:lvlJc w:val="left"/>
      <w:pPr>
        <w:tabs>
          <w:tab w:val="num" w:pos="3600"/>
        </w:tabs>
        <w:ind w:left="3600" w:hanging="360"/>
      </w:pPr>
      <w:rPr>
        <w:rFonts w:ascii="Wingdings 2" w:hAnsi="Wingdings 2" w:hint="default"/>
      </w:rPr>
    </w:lvl>
    <w:lvl w:ilvl="5" w:tplc="86AA8E82" w:tentative="1">
      <w:start w:val="1"/>
      <w:numFmt w:val="bullet"/>
      <w:lvlText w:val=""/>
      <w:lvlJc w:val="left"/>
      <w:pPr>
        <w:tabs>
          <w:tab w:val="num" w:pos="4320"/>
        </w:tabs>
        <w:ind w:left="4320" w:hanging="360"/>
      </w:pPr>
      <w:rPr>
        <w:rFonts w:ascii="Wingdings 2" w:hAnsi="Wingdings 2" w:hint="default"/>
      </w:rPr>
    </w:lvl>
    <w:lvl w:ilvl="6" w:tplc="8FAEAC7E" w:tentative="1">
      <w:start w:val="1"/>
      <w:numFmt w:val="bullet"/>
      <w:lvlText w:val=""/>
      <w:lvlJc w:val="left"/>
      <w:pPr>
        <w:tabs>
          <w:tab w:val="num" w:pos="5040"/>
        </w:tabs>
        <w:ind w:left="5040" w:hanging="360"/>
      </w:pPr>
      <w:rPr>
        <w:rFonts w:ascii="Wingdings 2" w:hAnsi="Wingdings 2" w:hint="default"/>
      </w:rPr>
    </w:lvl>
    <w:lvl w:ilvl="7" w:tplc="089C9F00" w:tentative="1">
      <w:start w:val="1"/>
      <w:numFmt w:val="bullet"/>
      <w:lvlText w:val=""/>
      <w:lvlJc w:val="left"/>
      <w:pPr>
        <w:tabs>
          <w:tab w:val="num" w:pos="5760"/>
        </w:tabs>
        <w:ind w:left="5760" w:hanging="360"/>
      </w:pPr>
      <w:rPr>
        <w:rFonts w:ascii="Wingdings 2" w:hAnsi="Wingdings 2" w:hint="default"/>
      </w:rPr>
    </w:lvl>
    <w:lvl w:ilvl="8" w:tplc="2E1AF34A" w:tentative="1">
      <w:start w:val="1"/>
      <w:numFmt w:val="bullet"/>
      <w:lvlText w:val=""/>
      <w:lvlJc w:val="left"/>
      <w:pPr>
        <w:tabs>
          <w:tab w:val="num" w:pos="6480"/>
        </w:tabs>
        <w:ind w:left="6480" w:hanging="360"/>
      </w:pPr>
      <w:rPr>
        <w:rFonts w:ascii="Wingdings 2" w:hAnsi="Wingdings 2" w:hint="default"/>
      </w:rPr>
    </w:lvl>
  </w:abstractNum>
  <w:abstractNum w:abstractNumId="2">
    <w:nsid w:val="49CB2C6C"/>
    <w:multiLevelType w:val="hybridMultilevel"/>
    <w:tmpl w:val="D0143264"/>
    <w:lvl w:ilvl="0" w:tplc="9C76068E">
      <w:start w:val="1"/>
      <w:numFmt w:val="bullet"/>
      <w:lvlText w:val="•"/>
      <w:lvlJc w:val="left"/>
      <w:pPr>
        <w:tabs>
          <w:tab w:val="num" w:pos="720"/>
        </w:tabs>
        <w:ind w:left="720" w:hanging="360"/>
      </w:pPr>
      <w:rPr>
        <w:rFonts w:ascii="Arial" w:hAnsi="Arial" w:hint="default"/>
      </w:rPr>
    </w:lvl>
    <w:lvl w:ilvl="1" w:tplc="CEFAE1EC" w:tentative="1">
      <w:start w:val="1"/>
      <w:numFmt w:val="bullet"/>
      <w:lvlText w:val="•"/>
      <w:lvlJc w:val="left"/>
      <w:pPr>
        <w:tabs>
          <w:tab w:val="num" w:pos="1440"/>
        </w:tabs>
        <w:ind w:left="1440" w:hanging="360"/>
      </w:pPr>
      <w:rPr>
        <w:rFonts w:ascii="Arial" w:hAnsi="Arial" w:hint="default"/>
      </w:rPr>
    </w:lvl>
    <w:lvl w:ilvl="2" w:tplc="CFCAF120" w:tentative="1">
      <w:start w:val="1"/>
      <w:numFmt w:val="bullet"/>
      <w:lvlText w:val="•"/>
      <w:lvlJc w:val="left"/>
      <w:pPr>
        <w:tabs>
          <w:tab w:val="num" w:pos="2160"/>
        </w:tabs>
        <w:ind w:left="2160" w:hanging="360"/>
      </w:pPr>
      <w:rPr>
        <w:rFonts w:ascii="Arial" w:hAnsi="Arial" w:hint="default"/>
      </w:rPr>
    </w:lvl>
    <w:lvl w:ilvl="3" w:tplc="06C61D40" w:tentative="1">
      <w:start w:val="1"/>
      <w:numFmt w:val="bullet"/>
      <w:lvlText w:val="•"/>
      <w:lvlJc w:val="left"/>
      <w:pPr>
        <w:tabs>
          <w:tab w:val="num" w:pos="2880"/>
        </w:tabs>
        <w:ind w:left="2880" w:hanging="360"/>
      </w:pPr>
      <w:rPr>
        <w:rFonts w:ascii="Arial" w:hAnsi="Arial" w:hint="default"/>
      </w:rPr>
    </w:lvl>
    <w:lvl w:ilvl="4" w:tplc="6D2244C2" w:tentative="1">
      <w:start w:val="1"/>
      <w:numFmt w:val="bullet"/>
      <w:lvlText w:val="•"/>
      <w:lvlJc w:val="left"/>
      <w:pPr>
        <w:tabs>
          <w:tab w:val="num" w:pos="3600"/>
        </w:tabs>
        <w:ind w:left="3600" w:hanging="360"/>
      </w:pPr>
      <w:rPr>
        <w:rFonts w:ascii="Arial" w:hAnsi="Arial" w:hint="default"/>
      </w:rPr>
    </w:lvl>
    <w:lvl w:ilvl="5" w:tplc="2D6A811E" w:tentative="1">
      <w:start w:val="1"/>
      <w:numFmt w:val="bullet"/>
      <w:lvlText w:val="•"/>
      <w:lvlJc w:val="left"/>
      <w:pPr>
        <w:tabs>
          <w:tab w:val="num" w:pos="4320"/>
        </w:tabs>
        <w:ind w:left="4320" w:hanging="360"/>
      </w:pPr>
      <w:rPr>
        <w:rFonts w:ascii="Arial" w:hAnsi="Arial" w:hint="default"/>
      </w:rPr>
    </w:lvl>
    <w:lvl w:ilvl="6" w:tplc="DA48763C" w:tentative="1">
      <w:start w:val="1"/>
      <w:numFmt w:val="bullet"/>
      <w:lvlText w:val="•"/>
      <w:lvlJc w:val="left"/>
      <w:pPr>
        <w:tabs>
          <w:tab w:val="num" w:pos="5040"/>
        </w:tabs>
        <w:ind w:left="5040" w:hanging="360"/>
      </w:pPr>
      <w:rPr>
        <w:rFonts w:ascii="Arial" w:hAnsi="Arial" w:hint="default"/>
      </w:rPr>
    </w:lvl>
    <w:lvl w:ilvl="7" w:tplc="4F446DFC" w:tentative="1">
      <w:start w:val="1"/>
      <w:numFmt w:val="bullet"/>
      <w:lvlText w:val="•"/>
      <w:lvlJc w:val="left"/>
      <w:pPr>
        <w:tabs>
          <w:tab w:val="num" w:pos="5760"/>
        </w:tabs>
        <w:ind w:left="5760" w:hanging="360"/>
      </w:pPr>
      <w:rPr>
        <w:rFonts w:ascii="Arial" w:hAnsi="Arial" w:hint="default"/>
      </w:rPr>
    </w:lvl>
    <w:lvl w:ilvl="8" w:tplc="F4867028" w:tentative="1">
      <w:start w:val="1"/>
      <w:numFmt w:val="bullet"/>
      <w:lvlText w:val="•"/>
      <w:lvlJc w:val="left"/>
      <w:pPr>
        <w:tabs>
          <w:tab w:val="num" w:pos="6480"/>
        </w:tabs>
        <w:ind w:left="6480" w:hanging="360"/>
      </w:pPr>
      <w:rPr>
        <w:rFonts w:ascii="Arial" w:hAnsi="Arial" w:hint="default"/>
      </w:rPr>
    </w:lvl>
  </w:abstractNum>
  <w:abstractNum w:abstractNumId="3">
    <w:nsid w:val="4A6B3814"/>
    <w:multiLevelType w:val="hybridMultilevel"/>
    <w:tmpl w:val="225ED1EA"/>
    <w:lvl w:ilvl="0" w:tplc="85DA83B4">
      <w:start w:val="1"/>
      <w:numFmt w:val="bullet"/>
      <w:lvlText w:val="•"/>
      <w:lvlJc w:val="left"/>
      <w:pPr>
        <w:tabs>
          <w:tab w:val="num" w:pos="720"/>
        </w:tabs>
        <w:ind w:left="720" w:hanging="360"/>
      </w:pPr>
      <w:rPr>
        <w:rFonts w:ascii="Arial" w:hAnsi="Arial" w:hint="default"/>
      </w:rPr>
    </w:lvl>
    <w:lvl w:ilvl="1" w:tplc="FB9E6C60" w:tentative="1">
      <w:start w:val="1"/>
      <w:numFmt w:val="bullet"/>
      <w:lvlText w:val="•"/>
      <w:lvlJc w:val="left"/>
      <w:pPr>
        <w:tabs>
          <w:tab w:val="num" w:pos="1440"/>
        </w:tabs>
        <w:ind w:left="1440" w:hanging="360"/>
      </w:pPr>
      <w:rPr>
        <w:rFonts w:ascii="Arial" w:hAnsi="Arial" w:hint="default"/>
      </w:rPr>
    </w:lvl>
    <w:lvl w:ilvl="2" w:tplc="00EEEBFC" w:tentative="1">
      <w:start w:val="1"/>
      <w:numFmt w:val="bullet"/>
      <w:lvlText w:val="•"/>
      <w:lvlJc w:val="left"/>
      <w:pPr>
        <w:tabs>
          <w:tab w:val="num" w:pos="2160"/>
        </w:tabs>
        <w:ind w:left="2160" w:hanging="360"/>
      </w:pPr>
      <w:rPr>
        <w:rFonts w:ascii="Arial" w:hAnsi="Arial" w:hint="default"/>
      </w:rPr>
    </w:lvl>
    <w:lvl w:ilvl="3" w:tplc="C486C448" w:tentative="1">
      <w:start w:val="1"/>
      <w:numFmt w:val="bullet"/>
      <w:lvlText w:val="•"/>
      <w:lvlJc w:val="left"/>
      <w:pPr>
        <w:tabs>
          <w:tab w:val="num" w:pos="2880"/>
        </w:tabs>
        <w:ind w:left="2880" w:hanging="360"/>
      </w:pPr>
      <w:rPr>
        <w:rFonts w:ascii="Arial" w:hAnsi="Arial" w:hint="default"/>
      </w:rPr>
    </w:lvl>
    <w:lvl w:ilvl="4" w:tplc="71BCD13E" w:tentative="1">
      <w:start w:val="1"/>
      <w:numFmt w:val="bullet"/>
      <w:lvlText w:val="•"/>
      <w:lvlJc w:val="left"/>
      <w:pPr>
        <w:tabs>
          <w:tab w:val="num" w:pos="3600"/>
        </w:tabs>
        <w:ind w:left="3600" w:hanging="360"/>
      </w:pPr>
      <w:rPr>
        <w:rFonts w:ascii="Arial" w:hAnsi="Arial" w:hint="default"/>
      </w:rPr>
    </w:lvl>
    <w:lvl w:ilvl="5" w:tplc="EE78225E" w:tentative="1">
      <w:start w:val="1"/>
      <w:numFmt w:val="bullet"/>
      <w:lvlText w:val="•"/>
      <w:lvlJc w:val="left"/>
      <w:pPr>
        <w:tabs>
          <w:tab w:val="num" w:pos="4320"/>
        </w:tabs>
        <w:ind w:left="4320" w:hanging="360"/>
      </w:pPr>
      <w:rPr>
        <w:rFonts w:ascii="Arial" w:hAnsi="Arial" w:hint="default"/>
      </w:rPr>
    </w:lvl>
    <w:lvl w:ilvl="6" w:tplc="D550DF08" w:tentative="1">
      <w:start w:val="1"/>
      <w:numFmt w:val="bullet"/>
      <w:lvlText w:val="•"/>
      <w:lvlJc w:val="left"/>
      <w:pPr>
        <w:tabs>
          <w:tab w:val="num" w:pos="5040"/>
        </w:tabs>
        <w:ind w:left="5040" w:hanging="360"/>
      </w:pPr>
      <w:rPr>
        <w:rFonts w:ascii="Arial" w:hAnsi="Arial" w:hint="default"/>
      </w:rPr>
    </w:lvl>
    <w:lvl w:ilvl="7" w:tplc="BB3EA890" w:tentative="1">
      <w:start w:val="1"/>
      <w:numFmt w:val="bullet"/>
      <w:lvlText w:val="•"/>
      <w:lvlJc w:val="left"/>
      <w:pPr>
        <w:tabs>
          <w:tab w:val="num" w:pos="5760"/>
        </w:tabs>
        <w:ind w:left="5760" w:hanging="360"/>
      </w:pPr>
      <w:rPr>
        <w:rFonts w:ascii="Arial" w:hAnsi="Arial" w:hint="default"/>
      </w:rPr>
    </w:lvl>
    <w:lvl w:ilvl="8" w:tplc="48623FF8" w:tentative="1">
      <w:start w:val="1"/>
      <w:numFmt w:val="bullet"/>
      <w:lvlText w:val="•"/>
      <w:lvlJc w:val="left"/>
      <w:pPr>
        <w:tabs>
          <w:tab w:val="num" w:pos="6480"/>
        </w:tabs>
        <w:ind w:left="6480" w:hanging="360"/>
      </w:pPr>
      <w:rPr>
        <w:rFonts w:ascii="Arial" w:hAnsi="Arial" w:hint="default"/>
      </w:rPr>
    </w:lvl>
  </w:abstractNum>
  <w:abstractNum w:abstractNumId="4">
    <w:nsid w:val="76A26BC3"/>
    <w:multiLevelType w:val="hybridMultilevel"/>
    <w:tmpl w:val="4C7EEDE6"/>
    <w:lvl w:ilvl="0" w:tplc="65F831CA">
      <w:start w:val="1"/>
      <w:numFmt w:val="bullet"/>
      <w:lvlText w:val="•"/>
      <w:lvlJc w:val="left"/>
      <w:pPr>
        <w:tabs>
          <w:tab w:val="num" w:pos="720"/>
        </w:tabs>
        <w:ind w:left="720" w:hanging="360"/>
      </w:pPr>
      <w:rPr>
        <w:rFonts w:ascii="Arial" w:hAnsi="Arial" w:hint="default"/>
      </w:rPr>
    </w:lvl>
    <w:lvl w:ilvl="1" w:tplc="79460B54" w:tentative="1">
      <w:start w:val="1"/>
      <w:numFmt w:val="bullet"/>
      <w:lvlText w:val="•"/>
      <w:lvlJc w:val="left"/>
      <w:pPr>
        <w:tabs>
          <w:tab w:val="num" w:pos="1440"/>
        </w:tabs>
        <w:ind w:left="1440" w:hanging="360"/>
      </w:pPr>
      <w:rPr>
        <w:rFonts w:ascii="Arial" w:hAnsi="Arial" w:hint="default"/>
      </w:rPr>
    </w:lvl>
    <w:lvl w:ilvl="2" w:tplc="E2988D02" w:tentative="1">
      <w:start w:val="1"/>
      <w:numFmt w:val="bullet"/>
      <w:lvlText w:val="•"/>
      <w:lvlJc w:val="left"/>
      <w:pPr>
        <w:tabs>
          <w:tab w:val="num" w:pos="2160"/>
        </w:tabs>
        <w:ind w:left="2160" w:hanging="360"/>
      </w:pPr>
      <w:rPr>
        <w:rFonts w:ascii="Arial" w:hAnsi="Arial" w:hint="default"/>
      </w:rPr>
    </w:lvl>
    <w:lvl w:ilvl="3" w:tplc="2090BD2E" w:tentative="1">
      <w:start w:val="1"/>
      <w:numFmt w:val="bullet"/>
      <w:lvlText w:val="•"/>
      <w:lvlJc w:val="left"/>
      <w:pPr>
        <w:tabs>
          <w:tab w:val="num" w:pos="2880"/>
        </w:tabs>
        <w:ind w:left="2880" w:hanging="360"/>
      </w:pPr>
      <w:rPr>
        <w:rFonts w:ascii="Arial" w:hAnsi="Arial" w:hint="default"/>
      </w:rPr>
    </w:lvl>
    <w:lvl w:ilvl="4" w:tplc="FEACC67A" w:tentative="1">
      <w:start w:val="1"/>
      <w:numFmt w:val="bullet"/>
      <w:lvlText w:val="•"/>
      <w:lvlJc w:val="left"/>
      <w:pPr>
        <w:tabs>
          <w:tab w:val="num" w:pos="3600"/>
        </w:tabs>
        <w:ind w:left="3600" w:hanging="360"/>
      </w:pPr>
      <w:rPr>
        <w:rFonts w:ascii="Arial" w:hAnsi="Arial" w:hint="default"/>
      </w:rPr>
    </w:lvl>
    <w:lvl w:ilvl="5" w:tplc="F272B974" w:tentative="1">
      <w:start w:val="1"/>
      <w:numFmt w:val="bullet"/>
      <w:lvlText w:val="•"/>
      <w:lvlJc w:val="left"/>
      <w:pPr>
        <w:tabs>
          <w:tab w:val="num" w:pos="4320"/>
        </w:tabs>
        <w:ind w:left="4320" w:hanging="360"/>
      </w:pPr>
      <w:rPr>
        <w:rFonts w:ascii="Arial" w:hAnsi="Arial" w:hint="default"/>
      </w:rPr>
    </w:lvl>
    <w:lvl w:ilvl="6" w:tplc="4F480FA4" w:tentative="1">
      <w:start w:val="1"/>
      <w:numFmt w:val="bullet"/>
      <w:lvlText w:val="•"/>
      <w:lvlJc w:val="left"/>
      <w:pPr>
        <w:tabs>
          <w:tab w:val="num" w:pos="5040"/>
        </w:tabs>
        <w:ind w:left="5040" w:hanging="360"/>
      </w:pPr>
      <w:rPr>
        <w:rFonts w:ascii="Arial" w:hAnsi="Arial" w:hint="default"/>
      </w:rPr>
    </w:lvl>
    <w:lvl w:ilvl="7" w:tplc="56F68B28" w:tentative="1">
      <w:start w:val="1"/>
      <w:numFmt w:val="bullet"/>
      <w:lvlText w:val="•"/>
      <w:lvlJc w:val="left"/>
      <w:pPr>
        <w:tabs>
          <w:tab w:val="num" w:pos="5760"/>
        </w:tabs>
        <w:ind w:left="5760" w:hanging="360"/>
      </w:pPr>
      <w:rPr>
        <w:rFonts w:ascii="Arial" w:hAnsi="Arial" w:hint="default"/>
      </w:rPr>
    </w:lvl>
    <w:lvl w:ilvl="8" w:tplc="F24AC34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63256"/>
    <w:rsid w:val="000136DE"/>
    <w:rsid w:val="00021248"/>
    <w:rsid w:val="00050BC7"/>
    <w:rsid w:val="001B4901"/>
    <w:rsid w:val="00221496"/>
    <w:rsid w:val="002843BB"/>
    <w:rsid w:val="003107B5"/>
    <w:rsid w:val="0037631F"/>
    <w:rsid w:val="0039149F"/>
    <w:rsid w:val="003D230E"/>
    <w:rsid w:val="004A76AB"/>
    <w:rsid w:val="004B5807"/>
    <w:rsid w:val="004D0EBC"/>
    <w:rsid w:val="004E55A5"/>
    <w:rsid w:val="00524618"/>
    <w:rsid w:val="00686C2B"/>
    <w:rsid w:val="006A0414"/>
    <w:rsid w:val="007E67B3"/>
    <w:rsid w:val="008B6AD8"/>
    <w:rsid w:val="0094064F"/>
    <w:rsid w:val="0099586E"/>
    <w:rsid w:val="00A63256"/>
    <w:rsid w:val="00B073E0"/>
    <w:rsid w:val="00B167E6"/>
    <w:rsid w:val="00B36183"/>
    <w:rsid w:val="00D10231"/>
    <w:rsid w:val="00DB54D3"/>
    <w:rsid w:val="00E35DE1"/>
    <w:rsid w:val="00E90508"/>
    <w:rsid w:val="00EC73A6"/>
    <w:rsid w:val="00F86C43"/>
    <w:rsid w:val="00F90B9C"/>
    <w:rsid w:val="00FD4BE7"/>
    <w:rsid w:val="00FD7D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C2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24618"/>
    <w:rPr>
      <w:color w:val="0000FF" w:themeColor="hyperlink"/>
      <w:u w:val="single"/>
    </w:rPr>
  </w:style>
  <w:style w:type="paragraph" w:styleId="PargrafodaLista">
    <w:name w:val="List Paragraph"/>
    <w:basedOn w:val="Normal"/>
    <w:uiPriority w:val="34"/>
    <w:qFormat/>
    <w:rsid w:val="00524618"/>
    <w:pPr>
      <w:ind w:left="720"/>
      <w:contextualSpacing/>
    </w:pPr>
  </w:style>
</w:styles>
</file>

<file path=word/webSettings.xml><?xml version="1.0" encoding="utf-8"?>
<w:webSettings xmlns:r="http://schemas.openxmlformats.org/officeDocument/2006/relationships" xmlns:w="http://schemas.openxmlformats.org/wordprocessingml/2006/main">
  <w:divs>
    <w:div w:id="35787399">
      <w:bodyDiv w:val="1"/>
      <w:marLeft w:val="0"/>
      <w:marRight w:val="0"/>
      <w:marTop w:val="0"/>
      <w:marBottom w:val="0"/>
      <w:divBdr>
        <w:top w:val="none" w:sz="0" w:space="0" w:color="auto"/>
        <w:left w:val="none" w:sz="0" w:space="0" w:color="auto"/>
        <w:bottom w:val="none" w:sz="0" w:space="0" w:color="auto"/>
        <w:right w:val="none" w:sz="0" w:space="0" w:color="auto"/>
      </w:divBdr>
    </w:div>
    <w:div w:id="71200201">
      <w:bodyDiv w:val="1"/>
      <w:marLeft w:val="0"/>
      <w:marRight w:val="0"/>
      <w:marTop w:val="0"/>
      <w:marBottom w:val="0"/>
      <w:divBdr>
        <w:top w:val="none" w:sz="0" w:space="0" w:color="auto"/>
        <w:left w:val="none" w:sz="0" w:space="0" w:color="auto"/>
        <w:bottom w:val="none" w:sz="0" w:space="0" w:color="auto"/>
        <w:right w:val="none" w:sz="0" w:space="0" w:color="auto"/>
      </w:divBdr>
    </w:div>
    <w:div w:id="386151265">
      <w:bodyDiv w:val="1"/>
      <w:marLeft w:val="0"/>
      <w:marRight w:val="0"/>
      <w:marTop w:val="0"/>
      <w:marBottom w:val="0"/>
      <w:divBdr>
        <w:top w:val="none" w:sz="0" w:space="0" w:color="auto"/>
        <w:left w:val="none" w:sz="0" w:space="0" w:color="auto"/>
        <w:bottom w:val="none" w:sz="0" w:space="0" w:color="auto"/>
        <w:right w:val="none" w:sz="0" w:space="0" w:color="auto"/>
      </w:divBdr>
      <w:divsChild>
        <w:div w:id="1934126260">
          <w:marLeft w:val="662"/>
          <w:marRight w:val="0"/>
          <w:marTop w:val="72"/>
          <w:marBottom w:val="0"/>
          <w:divBdr>
            <w:top w:val="none" w:sz="0" w:space="0" w:color="auto"/>
            <w:left w:val="none" w:sz="0" w:space="0" w:color="auto"/>
            <w:bottom w:val="none" w:sz="0" w:space="0" w:color="auto"/>
            <w:right w:val="none" w:sz="0" w:space="0" w:color="auto"/>
          </w:divBdr>
        </w:div>
        <w:div w:id="1392122081">
          <w:marLeft w:val="662"/>
          <w:marRight w:val="0"/>
          <w:marTop w:val="72"/>
          <w:marBottom w:val="0"/>
          <w:divBdr>
            <w:top w:val="none" w:sz="0" w:space="0" w:color="auto"/>
            <w:left w:val="none" w:sz="0" w:space="0" w:color="auto"/>
            <w:bottom w:val="none" w:sz="0" w:space="0" w:color="auto"/>
            <w:right w:val="none" w:sz="0" w:space="0" w:color="auto"/>
          </w:divBdr>
        </w:div>
        <w:div w:id="1811942625">
          <w:marLeft w:val="662"/>
          <w:marRight w:val="0"/>
          <w:marTop w:val="72"/>
          <w:marBottom w:val="0"/>
          <w:divBdr>
            <w:top w:val="none" w:sz="0" w:space="0" w:color="auto"/>
            <w:left w:val="none" w:sz="0" w:space="0" w:color="auto"/>
            <w:bottom w:val="none" w:sz="0" w:space="0" w:color="auto"/>
            <w:right w:val="none" w:sz="0" w:space="0" w:color="auto"/>
          </w:divBdr>
        </w:div>
        <w:div w:id="213007836">
          <w:marLeft w:val="662"/>
          <w:marRight w:val="0"/>
          <w:marTop w:val="72"/>
          <w:marBottom w:val="0"/>
          <w:divBdr>
            <w:top w:val="none" w:sz="0" w:space="0" w:color="auto"/>
            <w:left w:val="none" w:sz="0" w:space="0" w:color="auto"/>
            <w:bottom w:val="none" w:sz="0" w:space="0" w:color="auto"/>
            <w:right w:val="none" w:sz="0" w:space="0" w:color="auto"/>
          </w:divBdr>
        </w:div>
        <w:div w:id="1117914664">
          <w:marLeft w:val="662"/>
          <w:marRight w:val="0"/>
          <w:marTop w:val="72"/>
          <w:marBottom w:val="0"/>
          <w:divBdr>
            <w:top w:val="none" w:sz="0" w:space="0" w:color="auto"/>
            <w:left w:val="none" w:sz="0" w:space="0" w:color="auto"/>
            <w:bottom w:val="none" w:sz="0" w:space="0" w:color="auto"/>
            <w:right w:val="none" w:sz="0" w:space="0" w:color="auto"/>
          </w:divBdr>
        </w:div>
        <w:div w:id="1129980423">
          <w:marLeft w:val="662"/>
          <w:marRight w:val="0"/>
          <w:marTop w:val="72"/>
          <w:marBottom w:val="0"/>
          <w:divBdr>
            <w:top w:val="none" w:sz="0" w:space="0" w:color="auto"/>
            <w:left w:val="none" w:sz="0" w:space="0" w:color="auto"/>
            <w:bottom w:val="none" w:sz="0" w:space="0" w:color="auto"/>
            <w:right w:val="none" w:sz="0" w:space="0" w:color="auto"/>
          </w:divBdr>
        </w:div>
        <w:div w:id="1729260292">
          <w:marLeft w:val="662"/>
          <w:marRight w:val="0"/>
          <w:marTop w:val="77"/>
          <w:marBottom w:val="0"/>
          <w:divBdr>
            <w:top w:val="none" w:sz="0" w:space="0" w:color="auto"/>
            <w:left w:val="none" w:sz="0" w:space="0" w:color="auto"/>
            <w:bottom w:val="none" w:sz="0" w:space="0" w:color="auto"/>
            <w:right w:val="none" w:sz="0" w:space="0" w:color="auto"/>
          </w:divBdr>
        </w:div>
        <w:div w:id="553935282">
          <w:marLeft w:val="662"/>
          <w:marRight w:val="0"/>
          <w:marTop w:val="72"/>
          <w:marBottom w:val="0"/>
          <w:divBdr>
            <w:top w:val="none" w:sz="0" w:space="0" w:color="auto"/>
            <w:left w:val="none" w:sz="0" w:space="0" w:color="auto"/>
            <w:bottom w:val="none" w:sz="0" w:space="0" w:color="auto"/>
            <w:right w:val="none" w:sz="0" w:space="0" w:color="auto"/>
          </w:divBdr>
        </w:div>
      </w:divsChild>
    </w:div>
    <w:div w:id="559705534">
      <w:bodyDiv w:val="1"/>
      <w:marLeft w:val="0"/>
      <w:marRight w:val="0"/>
      <w:marTop w:val="0"/>
      <w:marBottom w:val="0"/>
      <w:divBdr>
        <w:top w:val="none" w:sz="0" w:space="0" w:color="auto"/>
        <w:left w:val="none" w:sz="0" w:space="0" w:color="auto"/>
        <w:bottom w:val="none" w:sz="0" w:space="0" w:color="auto"/>
        <w:right w:val="none" w:sz="0" w:space="0" w:color="auto"/>
      </w:divBdr>
    </w:div>
    <w:div w:id="607007055">
      <w:bodyDiv w:val="1"/>
      <w:marLeft w:val="0"/>
      <w:marRight w:val="0"/>
      <w:marTop w:val="0"/>
      <w:marBottom w:val="0"/>
      <w:divBdr>
        <w:top w:val="none" w:sz="0" w:space="0" w:color="auto"/>
        <w:left w:val="none" w:sz="0" w:space="0" w:color="auto"/>
        <w:bottom w:val="none" w:sz="0" w:space="0" w:color="auto"/>
        <w:right w:val="none" w:sz="0" w:space="0" w:color="auto"/>
      </w:divBdr>
    </w:div>
    <w:div w:id="655842835">
      <w:bodyDiv w:val="1"/>
      <w:marLeft w:val="0"/>
      <w:marRight w:val="0"/>
      <w:marTop w:val="0"/>
      <w:marBottom w:val="0"/>
      <w:divBdr>
        <w:top w:val="none" w:sz="0" w:space="0" w:color="auto"/>
        <w:left w:val="none" w:sz="0" w:space="0" w:color="auto"/>
        <w:bottom w:val="none" w:sz="0" w:space="0" w:color="auto"/>
        <w:right w:val="none" w:sz="0" w:space="0" w:color="auto"/>
      </w:divBdr>
    </w:div>
    <w:div w:id="692658632">
      <w:bodyDiv w:val="1"/>
      <w:marLeft w:val="0"/>
      <w:marRight w:val="0"/>
      <w:marTop w:val="0"/>
      <w:marBottom w:val="0"/>
      <w:divBdr>
        <w:top w:val="none" w:sz="0" w:space="0" w:color="auto"/>
        <w:left w:val="none" w:sz="0" w:space="0" w:color="auto"/>
        <w:bottom w:val="none" w:sz="0" w:space="0" w:color="auto"/>
        <w:right w:val="none" w:sz="0" w:space="0" w:color="auto"/>
      </w:divBdr>
    </w:div>
    <w:div w:id="736052799">
      <w:bodyDiv w:val="1"/>
      <w:marLeft w:val="0"/>
      <w:marRight w:val="0"/>
      <w:marTop w:val="0"/>
      <w:marBottom w:val="0"/>
      <w:divBdr>
        <w:top w:val="none" w:sz="0" w:space="0" w:color="auto"/>
        <w:left w:val="none" w:sz="0" w:space="0" w:color="auto"/>
        <w:bottom w:val="none" w:sz="0" w:space="0" w:color="auto"/>
        <w:right w:val="none" w:sz="0" w:space="0" w:color="auto"/>
      </w:divBdr>
    </w:div>
    <w:div w:id="774667252">
      <w:bodyDiv w:val="1"/>
      <w:marLeft w:val="0"/>
      <w:marRight w:val="0"/>
      <w:marTop w:val="0"/>
      <w:marBottom w:val="0"/>
      <w:divBdr>
        <w:top w:val="none" w:sz="0" w:space="0" w:color="auto"/>
        <w:left w:val="none" w:sz="0" w:space="0" w:color="auto"/>
        <w:bottom w:val="none" w:sz="0" w:space="0" w:color="auto"/>
        <w:right w:val="none" w:sz="0" w:space="0" w:color="auto"/>
      </w:divBdr>
    </w:div>
    <w:div w:id="795685326">
      <w:bodyDiv w:val="1"/>
      <w:marLeft w:val="0"/>
      <w:marRight w:val="0"/>
      <w:marTop w:val="0"/>
      <w:marBottom w:val="0"/>
      <w:divBdr>
        <w:top w:val="none" w:sz="0" w:space="0" w:color="auto"/>
        <w:left w:val="none" w:sz="0" w:space="0" w:color="auto"/>
        <w:bottom w:val="none" w:sz="0" w:space="0" w:color="auto"/>
        <w:right w:val="none" w:sz="0" w:space="0" w:color="auto"/>
      </w:divBdr>
    </w:div>
    <w:div w:id="828251467">
      <w:bodyDiv w:val="1"/>
      <w:marLeft w:val="0"/>
      <w:marRight w:val="0"/>
      <w:marTop w:val="0"/>
      <w:marBottom w:val="0"/>
      <w:divBdr>
        <w:top w:val="none" w:sz="0" w:space="0" w:color="auto"/>
        <w:left w:val="none" w:sz="0" w:space="0" w:color="auto"/>
        <w:bottom w:val="none" w:sz="0" w:space="0" w:color="auto"/>
        <w:right w:val="none" w:sz="0" w:space="0" w:color="auto"/>
      </w:divBdr>
    </w:div>
    <w:div w:id="1022705038">
      <w:bodyDiv w:val="1"/>
      <w:marLeft w:val="0"/>
      <w:marRight w:val="0"/>
      <w:marTop w:val="0"/>
      <w:marBottom w:val="0"/>
      <w:divBdr>
        <w:top w:val="none" w:sz="0" w:space="0" w:color="auto"/>
        <w:left w:val="none" w:sz="0" w:space="0" w:color="auto"/>
        <w:bottom w:val="none" w:sz="0" w:space="0" w:color="auto"/>
        <w:right w:val="none" w:sz="0" w:space="0" w:color="auto"/>
      </w:divBdr>
    </w:div>
    <w:div w:id="1033190788">
      <w:bodyDiv w:val="1"/>
      <w:marLeft w:val="0"/>
      <w:marRight w:val="0"/>
      <w:marTop w:val="0"/>
      <w:marBottom w:val="0"/>
      <w:divBdr>
        <w:top w:val="none" w:sz="0" w:space="0" w:color="auto"/>
        <w:left w:val="none" w:sz="0" w:space="0" w:color="auto"/>
        <w:bottom w:val="none" w:sz="0" w:space="0" w:color="auto"/>
        <w:right w:val="none" w:sz="0" w:space="0" w:color="auto"/>
      </w:divBdr>
    </w:div>
    <w:div w:id="1049917446">
      <w:bodyDiv w:val="1"/>
      <w:marLeft w:val="0"/>
      <w:marRight w:val="0"/>
      <w:marTop w:val="0"/>
      <w:marBottom w:val="0"/>
      <w:divBdr>
        <w:top w:val="none" w:sz="0" w:space="0" w:color="auto"/>
        <w:left w:val="none" w:sz="0" w:space="0" w:color="auto"/>
        <w:bottom w:val="none" w:sz="0" w:space="0" w:color="auto"/>
        <w:right w:val="none" w:sz="0" w:space="0" w:color="auto"/>
      </w:divBdr>
    </w:div>
    <w:div w:id="1205754998">
      <w:bodyDiv w:val="1"/>
      <w:marLeft w:val="0"/>
      <w:marRight w:val="0"/>
      <w:marTop w:val="0"/>
      <w:marBottom w:val="0"/>
      <w:divBdr>
        <w:top w:val="none" w:sz="0" w:space="0" w:color="auto"/>
        <w:left w:val="none" w:sz="0" w:space="0" w:color="auto"/>
        <w:bottom w:val="none" w:sz="0" w:space="0" w:color="auto"/>
        <w:right w:val="none" w:sz="0" w:space="0" w:color="auto"/>
      </w:divBdr>
    </w:div>
    <w:div w:id="1220048486">
      <w:bodyDiv w:val="1"/>
      <w:marLeft w:val="0"/>
      <w:marRight w:val="0"/>
      <w:marTop w:val="0"/>
      <w:marBottom w:val="0"/>
      <w:divBdr>
        <w:top w:val="none" w:sz="0" w:space="0" w:color="auto"/>
        <w:left w:val="none" w:sz="0" w:space="0" w:color="auto"/>
        <w:bottom w:val="none" w:sz="0" w:space="0" w:color="auto"/>
        <w:right w:val="none" w:sz="0" w:space="0" w:color="auto"/>
      </w:divBdr>
    </w:div>
    <w:div w:id="1291085670">
      <w:bodyDiv w:val="1"/>
      <w:marLeft w:val="0"/>
      <w:marRight w:val="0"/>
      <w:marTop w:val="0"/>
      <w:marBottom w:val="0"/>
      <w:divBdr>
        <w:top w:val="none" w:sz="0" w:space="0" w:color="auto"/>
        <w:left w:val="none" w:sz="0" w:space="0" w:color="auto"/>
        <w:bottom w:val="none" w:sz="0" w:space="0" w:color="auto"/>
        <w:right w:val="none" w:sz="0" w:space="0" w:color="auto"/>
      </w:divBdr>
    </w:div>
    <w:div w:id="1560823252">
      <w:bodyDiv w:val="1"/>
      <w:marLeft w:val="0"/>
      <w:marRight w:val="0"/>
      <w:marTop w:val="0"/>
      <w:marBottom w:val="0"/>
      <w:divBdr>
        <w:top w:val="none" w:sz="0" w:space="0" w:color="auto"/>
        <w:left w:val="none" w:sz="0" w:space="0" w:color="auto"/>
        <w:bottom w:val="none" w:sz="0" w:space="0" w:color="auto"/>
        <w:right w:val="none" w:sz="0" w:space="0" w:color="auto"/>
      </w:divBdr>
    </w:div>
    <w:div w:id="172675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Pedro_I_do_Brasil" TargetMode="External"/><Relationship Id="rId13" Type="http://schemas.openxmlformats.org/officeDocument/2006/relationships/hyperlink" Target="http://pt.wikipedia.org/wiki/Jo%C3%A3o_VI_de_Portugal" TargetMode="External"/><Relationship Id="rId18" Type="http://schemas.openxmlformats.org/officeDocument/2006/relationships/hyperlink" Target="http://pt.wikipedia.org/wiki/19_de_novembro" TargetMode="External"/><Relationship Id="rId26" Type="http://schemas.openxmlformats.org/officeDocument/2006/relationships/hyperlink" Target="http://www.zenite.nu/" TargetMode="External"/><Relationship Id="rId3" Type="http://schemas.openxmlformats.org/officeDocument/2006/relationships/settings" Target="settings.xml"/><Relationship Id="rId21" Type="http://schemas.openxmlformats.org/officeDocument/2006/relationships/hyperlink" Target="http://www.sociedadeastronomica.com.br/enast/trabalhos/A_ASTRONOMIA_NA_BANDEIRA_DO_BRASIL_E_OS_LIVROS_DIDATICOS_DE_CIENCIA.pdf" TargetMode="External"/><Relationship Id="rId7" Type="http://schemas.openxmlformats.org/officeDocument/2006/relationships/hyperlink" Target="http://pt.wikipedia.org/wiki/Casa_de_Bragan%C3%A7a" TargetMode="External"/><Relationship Id="rId12" Type="http://schemas.openxmlformats.org/officeDocument/2006/relationships/hyperlink" Target="http://pt.wikipedia.org/wiki/Maria_Leopoldina_de_%C3%81ustria" TargetMode="External"/><Relationship Id="rId17" Type="http://schemas.openxmlformats.org/officeDocument/2006/relationships/hyperlink" Target="http://pt.wikipedia.org/wiki/Jos%C3%A9_do_Patroc%C3%ADnio" TargetMode="External"/><Relationship Id="rId25" Type="http://schemas.openxmlformats.org/officeDocument/2006/relationships/hyperlink" Target="http://www.planetario.ufrgs.br/bandeirabrasil" TargetMode="External"/><Relationship Id="rId2" Type="http://schemas.openxmlformats.org/officeDocument/2006/relationships/styles" Target="styles.xml"/><Relationship Id="rId16" Type="http://schemas.openxmlformats.org/officeDocument/2006/relationships/hyperlink" Target="http://pt.wikipedia.org/wiki/Bandeira_dos_Estados_Unidos" TargetMode="External"/><Relationship Id="rId20" Type="http://schemas.openxmlformats.org/officeDocument/2006/relationships/hyperlink" Target="http://www.zenite.nu/04/0404.ph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t.wikipedia.org/wiki/Verde" TargetMode="External"/><Relationship Id="rId11" Type="http://schemas.openxmlformats.org/officeDocument/2006/relationships/hyperlink" Target="http://pt.wikipedia.org/wiki/Casa_de_Habsburgo" TargetMode="External"/><Relationship Id="rId24" Type="http://schemas.openxmlformats.org/officeDocument/2006/relationships/hyperlink" Target="http://pt.wikipedia.org/wiki/Bandeira_do_Brasil" TargetMode="External"/><Relationship Id="rId5" Type="http://schemas.openxmlformats.org/officeDocument/2006/relationships/hyperlink" Target="http://pt.wikipedia.org/wiki/La%C3%A7o_(ins%C3%ADgnia)" TargetMode="External"/><Relationship Id="rId15" Type="http://schemas.openxmlformats.org/officeDocument/2006/relationships/hyperlink" Target="http://pt.wikipedia.org/wiki/Rui_Barbosa" TargetMode="External"/><Relationship Id="rId23" Type="http://schemas.openxmlformats.org/officeDocument/2006/relationships/hyperlink" Target="http://planetario.ufsc.br/astronomia/" TargetMode="External"/><Relationship Id="rId28" Type="http://schemas.openxmlformats.org/officeDocument/2006/relationships/hyperlink" Target="http://www.youtube.com/watch?v=LZRfawl2sB4" TargetMode="External"/><Relationship Id="rId10" Type="http://schemas.openxmlformats.org/officeDocument/2006/relationships/hyperlink" Target="http://pt.wikipedia.org/wiki/Casa_de_Habsburgo" TargetMode="External"/><Relationship Id="rId19" Type="http://schemas.openxmlformats.org/officeDocument/2006/relationships/hyperlink" Target="http://pt.wikipedia.org/wiki/1889" TargetMode="External"/><Relationship Id="rId4" Type="http://schemas.openxmlformats.org/officeDocument/2006/relationships/webSettings" Target="webSettings.xml"/><Relationship Id="rId9" Type="http://schemas.openxmlformats.org/officeDocument/2006/relationships/hyperlink" Target="http://pt.wikipedia.org/wiki/Amarelo" TargetMode="External"/><Relationship Id="rId14" Type="http://schemas.openxmlformats.org/officeDocument/2006/relationships/hyperlink" Target="http://pt.wikipedia.org/wiki/Proclama%C3%A7%C3%A3o_da_Rep%C3%BAblica_do_Brasil" TargetMode="External"/><Relationship Id="rId22" Type="http://schemas.openxmlformats.org/officeDocument/2006/relationships/hyperlink" Target="http://astronomia.blog.br/caminhos-da-astronomia-no-brasil/" TargetMode="External"/><Relationship Id="rId27" Type="http://schemas.openxmlformats.org/officeDocument/2006/relationships/hyperlink" Target="http://www.inmetro.gov.br/"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2315</Words>
  <Characters>12504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Laboratorio</dc:creator>
  <cp:lastModifiedBy>Jorge</cp:lastModifiedBy>
  <cp:revision>2</cp:revision>
  <cp:lastPrinted>2013-02-18T14:08:00Z</cp:lastPrinted>
  <dcterms:created xsi:type="dcterms:W3CDTF">2013-05-10T18:25:00Z</dcterms:created>
  <dcterms:modified xsi:type="dcterms:W3CDTF">2013-05-10T18:25:00Z</dcterms:modified>
</cp:coreProperties>
</file>