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t>As Lirídeas</w:t>
      </w:r>
    </w:p>
    <w:p>
      <w:pPr>
        <w:pStyle w:val="4"/>
        <w:jc w:val="both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>As Lirídeas são uma chuva de meteoros regular, que acontece todo ano no mês de abril entre os dias 16 e 25, tendo o máximo da chuva (dia que pode ser visto a maior quantidade de meteoros) no</w:t>
      </w:r>
      <w:r>
        <w:rPr>
          <w:color w:val="auto"/>
          <w:sz w:val="24"/>
          <w:lang w:val="pt-BR"/>
        </w:rPr>
        <w:t>s</w:t>
      </w:r>
      <w:r>
        <w:rPr>
          <w:color w:val="auto"/>
          <w:sz w:val="24"/>
        </w:rPr>
        <w:t xml:space="preserve"> dia</w:t>
      </w:r>
      <w:r>
        <w:rPr>
          <w:color w:val="auto"/>
          <w:sz w:val="24"/>
          <w:lang w:val="pt-BR"/>
        </w:rPr>
        <w:t>s</w:t>
      </w:r>
      <w:r>
        <w:rPr>
          <w:color w:val="auto"/>
          <w:sz w:val="24"/>
        </w:rPr>
        <w:t xml:space="preserve"> 21 ou 22. </w:t>
      </w:r>
    </w:p>
    <w:p>
      <w:pPr>
        <w:pStyle w:val="4"/>
        <w:jc w:val="both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 xml:space="preserve">Uma chuva de meteoros desse tipo acontece quando a Terra passa pelo rastro de um cometa, esse quando passa perto do </w:t>
      </w:r>
      <w:r>
        <w:rPr>
          <w:color w:val="auto"/>
          <w:sz w:val="24"/>
          <w:lang w:val="pt-BR"/>
        </w:rPr>
        <w:t>S</w:t>
      </w:r>
      <w:r>
        <w:rPr>
          <w:color w:val="auto"/>
          <w:sz w:val="24"/>
        </w:rPr>
        <w:t>ol, por ser formado de gelo e rocha, acaba soltando “resíduos”, esses resíduos são chamados de meteoroides e são eles que causam as chuvas.</w:t>
      </w:r>
    </w:p>
    <w:p>
      <w:pPr>
        <w:pStyle w:val="4"/>
        <w:jc w:val="both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>Essas rochas entram na atmosfera terrestre e por causa do atrito, o ar em volta acaba ficando incandescente, gerando um rastro luminoso chamado de meteoro, ou mais popularmente conhecido por “estrela cadente”.</w:t>
      </w:r>
    </w:p>
    <w:p>
      <w:pPr>
        <w:pStyle w:val="4"/>
        <w:ind w:firstLine="708"/>
        <w:jc w:val="both"/>
        <w:rPr>
          <w:color w:val="auto"/>
          <w:sz w:val="24"/>
        </w:rPr>
      </w:pPr>
      <w:r>
        <w:rPr>
          <w:color w:val="auto"/>
          <w:sz w:val="24"/>
        </w:rPr>
        <w:t>A chuva de meteoros é nomeada de acordo com a constelação onde fica localizado seu radiante, ou seja, a região do céu onde todos os meteoros se originam, no caso das lirídeas essa região é próxima a constelação da Lira.</w:t>
      </w:r>
    </w:p>
    <w:p>
      <w:pPr>
        <w:pStyle w:val="4"/>
        <w:jc w:val="both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 xml:space="preserve">A chuva de meteoros lirídeas é uma das mais antigas que temos relato, um dos primeiros a observar e relatar a chuva foram os chineses a mais de dois mil anos atrás. As lirídeas estão presente inclusive em um manuscrito chinês muito importante o Zuo Zhuan. </w:t>
      </w:r>
    </w:p>
    <w:p>
      <w:pPr>
        <w:pStyle w:val="4"/>
        <w:jc w:val="both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 xml:space="preserve">O cometa responsável pela chuva é o cometa Thatcher C/1861 G1, descoberto em 1861, época em que não se tinha uma grande quantidade de máquinas fotográficas, então não conhecemos a aparência desse cometa, e só vamos poder tirar uma foto dele em 2276, quando ele passa novamente perto da Terra. </w:t>
      </w:r>
    </w:p>
    <w:p>
      <w:pPr>
        <w:pStyle w:val="4"/>
        <w:jc w:val="both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>A atividade das Lirídeas é bastante peculiar, ela possui períodos de baixa e máxima intensidade. No período de baixa é possível avistar de 10 a 20 meteoros por hora.</w:t>
      </w:r>
    </w:p>
    <w:p>
      <w:pPr>
        <w:pStyle w:val="4"/>
        <w:ind w:firstLine="708"/>
        <w:jc w:val="both"/>
        <w:rPr>
          <w:color w:val="auto"/>
          <w:sz w:val="24"/>
        </w:rPr>
      </w:pPr>
      <w:r>
        <w:rPr>
          <w:color w:val="auto"/>
          <w:sz w:val="24"/>
        </w:rPr>
        <w:t>Já no período de máximo que ocorre a cada 60 anos e recebe o nome de explosão pode se observar taxas muito mais elevadas, como por exemplo a registrada em 1803 onde foi anotado a incrível marca de 167 meteoros em apenas 15 minutos.</w:t>
      </w:r>
    </w:p>
    <w:p>
      <w:pPr>
        <w:pStyle w:val="4"/>
        <w:jc w:val="both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 xml:space="preserve">Para observar a chuva é necessário primeiramente encontrar a constelação da </w:t>
      </w:r>
      <w:r>
        <w:rPr>
          <w:color w:val="auto"/>
          <w:sz w:val="24"/>
          <w:lang w:val="pt-BR"/>
        </w:rPr>
        <w:t>L</w:t>
      </w:r>
      <w:r>
        <w:rPr>
          <w:color w:val="auto"/>
          <w:sz w:val="24"/>
        </w:rPr>
        <w:t xml:space="preserve">ira no céu, ela surge entre o ponto cardeal norte e o ponto cardeal leste, perto das constelações da </w:t>
      </w:r>
      <w:r>
        <w:rPr>
          <w:color w:val="auto"/>
          <w:sz w:val="24"/>
          <w:lang w:val="pt-BR"/>
        </w:rPr>
        <w:t>Á</w:t>
      </w:r>
      <w:bookmarkStart w:id="0" w:name="_GoBack"/>
      <w:bookmarkEnd w:id="0"/>
      <w:r>
        <w:rPr>
          <w:color w:val="auto"/>
          <w:sz w:val="24"/>
        </w:rPr>
        <w:t>guia e de Hércules. Outro ponto marcante é a estrela Vega, a quinta mais brilhante do céu noturno.</w:t>
      </w:r>
    </w:p>
    <w:p>
      <w:pPr>
        <w:pStyle w:val="4"/>
        <w:jc w:val="both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 xml:space="preserve">É necessário também estar em um local longe de poluição luminosa e, de preferência longe de centros urbanos. Não é necessário nenhum equipamento para observar, apenas paciência e um céu limpo. </w:t>
      </w:r>
    </w:p>
    <w:p>
      <w:pPr>
        <w:pStyle w:val="4"/>
        <w:jc w:val="both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 xml:space="preserve">   </w:t>
      </w:r>
    </w:p>
    <w:p>
      <w:pPr>
        <w:pStyle w:val="4"/>
        <w:jc w:val="both"/>
        <w:rPr>
          <w:color w:val="auto"/>
          <w:sz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A5"/>
    <w:rsid w:val="006E3E8B"/>
    <w:rsid w:val="007458A5"/>
    <w:rsid w:val="009A13A1"/>
    <w:rsid w:val="00A43391"/>
    <w:rsid w:val="00A87271"/>
    <w:rsid w:val="00DC1F2F"/>
    <w:rsid w:val="26CA162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stilo1"/>
    <w:basedOn w:val="1"/>
    <w:link w:val="5"/>
    <w:qFormat/>
    <w:uiPriority w:val="0"/>
    <w:pPr>
      <w:spacing w:line="360" w:lineRule="auto"/>
      <w:jc w:val="center"/>
    </w:pPr>
    <w:rPr>
      <w:rFonts w:ascii="Arial" w:hAnsi="Arial"/>
      <w:color w:val="4472C4" w:themeColor="accent1"/>
      <w:sz w:val="5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Fill>
        <w14:solidFill>
          <w14:schemeClr w14:val="accent1"/>
        </w14:solidFill>
      </w14:textFill>
    </w:rPr>
  </w:style>
  <w:style w:type="character" w:customStyle="1" w:styleId="5">
    <w:name w:val="Estilo1 Char"/>
    <w:basedOn w:val="2"/>
    <w:link w:val="4"/>
    <w:qFormat/>
    <w:uiPriority w:val="0"/>
    <w:rPr>
      <w:rFonts w:ascii="Arial" w:hAnsi="Arial"/>
      <w:color w:val="4472C4" w:themeColor="accent1"/>
      <w:sz w:val="5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1977</Characters>
  <Lines>16</Lines>
  <Paragraphs>4</Paragraphs>
  <TotalTime>0</TotalTime>
  <ScaleCrop>false</ScaleCrop>
  <LinksUpToDate>false</LinksUpToDate>
  <CharactersWithSpaces>2339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2017-04-26T20:44:00Z</dcterms:created>
  <dc:creator>Giovana Calisto Bertolino</dc:creator>
  <cp:lastModifiedBy>Jorge</cp:lastModifiedBy>
  <cp:lastPrinted>2017-04-26T21:18:00Z</cp:lastPrinted>
  <dcterms:modified xsi:type="dcterms:W3CDTF">2017-04-27T11:18:45Z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1046-10.2.0.5820</vt:lpwstr>
  </property>
</Properties>
</file>